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7"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77777777"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Mouad Addad, </w:t>
      </w:r>
      <w:r>
        <w:rPr>
          <w:rFonts w:ascii="Helvetica Neue" w:eastAsia="Helvetica Neue" w:hAnsi="Helvetica Neue" w:cs="Helvetica Neue"/>
          <w:i/>
          <w:color w:val="000000"/>
          <w:sz w:val="22"/>
          <w:szCs w:val="22"/>
        </w:rPr>
        <w:t>Member, IEEE</w:t>
      </w:r>
      <w:r>
        <w:rPr>
          <w:rFonts w:ascii="Helvetica Neue" w:eastAsia="Helvetica Neue" w:hAnsi="Helvetica Neue" w:cs="Helvetica Neue"/>
          <w:color w:val="000000"/>
          <w:sz w:val="22"/>
          <w:szCs w:val="22"/>
        </w:rPr>
        <w:t xml:space="preserve">, Ali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48F06B61"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(SS/STDR) have been extensively used for the detection, localization, and characterization of electric faults in wires. However, in branched wire networks, testing using a single sensor suffers from ambiguity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 Maximum length (ML </w:t>
            </w:r>
            <w:proofErr w:type="gramStart"/>
            <w:r>
              <w:rPr>
                <w:rFonts w:ascii="Helvetica Neue" w:eastAsia="Helvetica Neue" w:hAnsi="Helvetica Neue" w:cs="Helvetica Neue"/>
                <w:b/>
                <w:color w:val="000000"/>
                <w:sz w:val="18"/>
                <w:szCs w:val="18"/>
              </w:rPr>
              <w:t xml:space="preserve">or </w:t>
            </w:r>
            <w:r>
              <w:rPr>
                <w:rFonts w:ascii="Helvetica Neue" w:eastAsia="Helvetica Neue" w:hAnsi="Helvetica Neue" w:cs="Helvetica Neue"/>
                <w:b/>
                <w:i/>
                <w:color w:val="000000"/>
                <w:sz w:val="18"/>
                <w:szCs w:val="18"/>
              </w:rPr>
              <w:t>m</w:t>
            </w:r>
            <w:proofErr w:type="gramEnd"/>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small faults.</w:t>
            </w:r>
            <w:r>
              <w:rPr>
                <w:color w:val="000000"/>
              </w:rPr>
              <w:t xml:space="preserve"> </w:t>
            </w:r>
            <w:r>
              <w:rPr>
                <w:rFonts w:ascii="Helvetica Neue" w:eastAsia="Helvetica Neue" w:hAnsi="Helvetica Neue" w:cs="Helvetica Neue"/>
                <w:b/>
                <w:color w:val="000000"/>
                <w:sz w:val="18"/>
                <w:szCs w:val="18"/>
              </w:rPr>
              <w:t>The results were verified numerically and validated experimentally</w:t>
            </w:r>
            <w:ins w:id="0" w:author="Cindy Furse" w:date="2025-04-08T10:55:00Z" w16du:dateUtc="2025-04-08T16:55:00Z">
              <w:r w:rsidR="008C6861">
                <w:rPr>
                  <w:rFonts w:ascii="Helvetica Neue" w:eastAsia="Helvetica Neue" w:hAnsi="Helvetica Neue" w:cs="Helvetica Neue"/>
                  <w:b/>
                  <w:color w:val="000000"/>
                  <w:sz w:val="18"/>
                  <w:szCs w:val="18"/>
                </w:rPr>
                <w:t>.</w:t>
              </w:r>
            </w:ins>
          </w:p>
          <w:p w14:paraId="24ABC56D" w14:textId="77777777" w:rsidR="00437D94" w:rsidRDefault="00437D94">
            <w:pPr>
              <w:rPr>
                <w:rFonts w:ascii="Times" w:eastAsia="Times" w:hAnsi="Times" w:cs="Times"/>
              </w:rPr>
            </w:pPr>
          </w:p>
          <w:p w14:paraId="6CC1B01A" w14:textId="77777777"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Sequence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1" w:name="bookmark=id.cedb3xjnn282" w:colFirst="0" w:colLast="0"/>
      <w:bookmarkEnd w:id="1"/>
    </w:p>
    <w:p w14:paraId="6B186316" w14:textId="77777777" w:rsidR="00437D94" w:rsidRDefault="00000000">
      <w:pPr>
        <w:pStyle w:val="Heading1"/>
        <w:spacing w:after="240"/>
        <w:rPr>
          <w:rFonts w:ascii="Helvetica Neue" w:eastAsia="Helvetica Neue" w:hAnsi="Helvetica Neue" w:cs="Helvetica Neue"/>
        </w:rPr>
      </w:pPr>
      <w:r>
        <w:rPr>
          <w:rFonts w:ascii="Times" w:eastAsia="Times" w:hAnsi="Times" w:cs="Times"/>
          <w:sz w:val="18"/>
          <w:szCs w:val="18"/>
          <w:vertAlign w:val="superscript"/>
        </w:rPr>
        <w:footnoteReference w:id="1"/>
      </w:r>
      <w:r>
        <w:rPr>
          <w:rFonts w:ascii="Symbol" w:eastAsia="Symbol" w:hAnsi="Symbol" w:cs="Symbol"/>
          <w:sz w:val="18"/>
          <w:szCs w:val="18"/>
        </w:rPr>
        <w:t xml:space="preserve"> </w:t>
      </w:r>
      <w:r>
        <w:t>I</w:t>
      </w:r>
      <w:r>
        <w:rPr>
          <w:rFonts w:ascii="Helvetica Neue" w:eastAsia="Helvetica Neue" w:hAnsi="Helvetica Neue" w:cs="Helvetica Neue"/>
        </w:rPr>
        <w:t>ntroduction</w:t>
      </w:r>
    </w:p>
    <w:sdt>
      <w:sdtPr>
        <w:tag w:val="goog_rdk_11"/>
        <w:id w:val="-89790087"/>
      </w:sdtPr>
      <w:sdtContent>
        <w:p w14:paraId="219E3183" w14:textId="77777777" w:rsidR="00437D94" w:rsidRDefault="00000000">
          <w:pPr>
            <w:spacing w:after="120"/>
            <w:jc w:val="both"/>
            <w:rPr>
              <w:ins w:id="2" w:author="Mouad Addad" w:date="2025-04-02T13:12:00Z"/>
              <w:rFonts w:ascii="Times" w:eastAsia="Times" w:hAnsi="Times" w:cs="Times"/>
            </w:rPr>
          </w:pP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[1]. Reflectometry consists of injecting a test signal into the wire. A part of its energy is </w:t>
          </w:r>
          <w:proofErr w:type="gramStart"/>
          <w:r>
            <w:rPr>
              <w:rFonts w:ascii="Times" w:eastAsia="Times" w:hAnsi="Times" w:cs="Times"/>
            </w:rPr>
            <w:t>reflected back</w:t>
          </w:r>
          <w:proofErr w:type="gramEnd"/>
          <w:r>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If the topology of the network is branched, testing using a single device suffers from ambiguity.  If a reflectometry sensor is testing a wire network with two equal-length arms, one of which has a fault, it is impossible to determine which of the arms is faulty from this single sensor</w:t>
          </w:r>
          <w:sdt>
            <w:sdtPr>
              <w:tag w:val="goog_rdk_3"/>
              <w:id w:val="-1580969874"/>
            </w:sdtPr>
            <w:sdtContent>
              <w:del w:id="3" w:author="Mouad Addad" w:date="2025-04-01T11:29:00Z">
                <w:r>
                  <w:rPr>
                    <w:rFonts w:ascii="Times" w:eastAsia="Times" w:hAnsi="Times" w:cs="Times"/>
                  </w:rPr>
                  <w:delText>.</w:delText>
                </w:r>
              </w:del>
            </w:sdtContent>
          </w:sdt>
          <w:r>
            <w:rPr>
              <w:rFonts w:ascii="Times" w:eastAsia="Times" w:hAnsi="Times" w:cs="Times"/>
            </w:rPr>
            <w:t xml:space="preserve"> </w:t>
          </w:r>
          <w:r>
            <w:rPr>
              <w:rFonts w:ascii="Times" w:eastAsia="Times" w:hAnsi="Times" w:cs="Times"/>
            </w:rPr>
            <w:t>[2], [3], [4]</w:t>
          </w:r>
          <w:sdt>
            <w:sdtPr>
              <w:tag w:val="goog_rdk_4"/>
              <w:id w:val="-728460165"/>
            </w:sdtPr>
            <w:sdtContent>
              <w:ins w:id="4" w:author="Mouad Addad" w:date="2025-04-01T11:29:00Z">
                <w:r>
                  <w:rPr>
                    <w:rFonts w:ascii="Times" w:eastAsia="Times" w:hAnsi="Times" w:cs="Times"/>
                  </w:rPr>
                  <w:t>.</w:t>
                </w:r>
              </w:ins>
            </w:sdtContent>
          </w:sdt>
          <w:r>
            <w:rPr>
              <w:rFonts w:ascii="Times" w:eastAsia="Times" w:hAnsi="Times" w:cs="Times"/>
            </w:rPr>
            <w:t xml:space="preserve"> If an open circuit and a short circuit, which have equal and opposite reflections, appear at the same distance from the sensor, their reflections cancel each other out and cannot be located from a single sensor. Furthermore, because the test device impedance is not matched to the characteristic impedance of the wire, a part of the energy of the injected test signal is immediately reflected to the reflectometer, giving rise to a phenomenon called a “blind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 [3</w:t>
          </w:r>
          <w:proofErr w:type="gramStart"/>
          <w:r>
            <w:rPr>
              <w:rFonts w:ascii="Times" w:eastAsia="Times" w:hAnsi="Times" w:cs="Times"/>
            </w:rPr>
            <w:t>]  The</w:t>
          </w:r>
          <w:proofErr w:type="gramEnd"/>
          <w:r>
            <w:rPr>
              <w:rFonts w:ascii="Times" w:eastAsia="Times" w:hAnsi="Times" w:cs="Times"/>
            </w:rPr>
            <w:t xml:space="preserve"> attenuation on long wire lengths exacerbates this problem. To solve these problems, distributed reflectometry uses multiple reflectometry-based sensors placed at various points on the wire network [2], [3]</w:t>
          </w:r>
          <w:sdt>
            <w:sdtPr>
              <w:tag w:val="goog_rdk_5"/>
              <w:id w:val="-1552227940"/>
            </w:sdtPr>
            <w:sdtContent>
              <w:ins w:id="5" w:author="Mouad Addad" w:date="2025-04-01T11:58:00Z">
                <w:r>
                  <w:rPr>
                    <w:rFonts w:ascii="Times" w:eastAsia="Times" w:hAnsi="Times" w:cs="Times"/>
                  </w:rPr>
                  <w:t xml:space="preserve">. </w:t>
                </w:r>
              </w:ins>
              <w:sdt>
                <w:sdtPr>
                  <w:tag w:val="goog_rdk_6"/>
                  <w:id w:val="-1732073992"/>
                </w:sdtPr>
                <w:sdtContent>
                  <w:ins w:id="6" w:author="Mouad Addad" w:date="2025-04-01T11:58:00Z">
                    <w:r>
                      <w:rPr>
                        <w:rFonts w:ascii="Times" w:eastAsia="Times" w:hAnsi="Times" w:cs="Times"/>
                        <w:highlight w:val="yellow"/>
                        <w:rPrChange w:id="7" w:author="Mouad Addad" w:date="2025-04-05T13:42:00Z">
                          <w:rPr>
                            <w:rFonts w:ascii="Times" w:eastAsia="Times" w:hAnsi="Times" w:cs="Times"/>
                          </w:rPr>
                        </w:rPrChange>
                      </w:rPr>
                      <w:t xml:space="preserve">We suggest adding the reference requested by reviewer 1 here (N. </w:t>
                    </w:r>
                    <w:proofErr w:type="spellStart"/>
                    <w:r>
                      <w:rPr>
                        <w:rFonts w:ascii="Times" w:eastAsia="Times" w:hAnsi="Times" w:cs="Times"/>
                        <w:highlight w:val="yellow"/>
                        <w:rPrChange w:id="8" w:author="Mouad Addad" w:date="2025-04-05T13:42:00Z">
                          <w:rPr>
                            <w:rFonts w:ascii="Times" w:eastAsia="Times" w:hAnsi="Times" w:cs="Times"/>
                          </w:rPr>
                        </w:rPrChange>
                      </w:rPr>
                      <w:t>Ravot</w:t>
                    </w:r>
                    <w:proofErr w:type="spellEnd"/>
                    <w:r>
                      <w:rPr>
                        <w:rFonts w:ascii="Times" w:eastAsia="Times" w:hAnsi="Times" w:cs="Times"/>
                        <w:highlight w:val="yellow"/>
                        <w:rPrChange w:id="9" w:author="Mouad Addad" w:date="2025-04-05T13:42:00Z">
                          <w:rPr>
                            <w:rFonts w:ascii="Times" w:eastAsia="Times" w:hAnsi="Times" w:cs="Times"/>
                          </w:rPr>
                        </w:rPrChange>
                      </w:rPr>
                      <w:t xml:space="preserve">, F. </w:t>
                    </w:r>
                    <w:proofErr w:type="spellStart"/>
                    <w:r>
                      <w:rPr>
                        <w:rFonts w:ascii="Times" w:eastAsia="Times" w:hAnsi="Times" w:cs="Times"/>
                        <w:highlight w:val="yellow"/>
                        <w:rPrChange w:id="10" w:author="Mouad Addad" w:date="2025-04-05T13:42:00Z">
                          <w:rPr>
                            <w:rFonts w:ascii="Times" w:eastAsia="Times" w:hAnsi="Times" w:cs="Times"/>
                          </w:rPr>
                        </w:rPrChange>
                      </w:rPr>
                      <w:t>Auzanneau</w:t>
                    </w:r>
                    <w:proofErr w:type="spellEnd"/>
                    <w:r>
                      <w:rPr>
                        <w:rFonts w:ascii="Times" w:eastAsia="Times" w:hAnsi="Times" w:cs="Times"/>
                        <w:highlight w:val="yellow"/>
                        <w:rPrChange w:id="11" w:author="Mouad Addad" w:date="2025-04-05T13:42:00Z">
                          <w:rPr>
                            <w:rFonts w:ascii="Times" w:eastAsia="Times" w:hAnsi="Times" w:cs="Times"/>
                          </w:rPr>
                        </w:rPrChange>
                      </w:rPr>
                      <w:t xml:space="preserve">, M. Olivas, Y. Bonhomme and F. </w:t>
                    </w:r>
                    <w:proofErr w:type="spellStart"/>
                    <w:r>
                      <w:rPr>
                        <w:rFonts w:ascii="Times" w:eastAsia="Times" w:hAnsi="Times" w:cs="Times"/>
                        <w:highlight w:val="yellow"/>
                        <w:rPrChange w:id="12" w:author="Mouad Addad" w:date="2025-04-05T13:42:00Z">
                          <w:rPr>
                            <w:rFonts w:ascii="Times" w:eastAsia="Times" w:hAnsi="Times" w:cs="Times"/>
                          </w:rPr>
                        </w:rPrChange>
                      </w:rPr>
                      <w:t>Bouillault</w:t>
                    </w:r>
                    <w:proofErr w:type="spellEnd"/>
                    <w:r>
                      <w:rPr>
                        <w:rFonts w:ascii="Times" w:eastAsia="Times" w:hAnsi="Times" w:cs="Times"/>
                        <w:highlight w:val="yellow"/>
                        <w:rPrChange w:id="13" w:author="Mouad Addad" w:date="2025-04-05T13:42:00Z">
                          <w:rPr>
                            <w:rFonts w:ascii="Times" w:eastAsia="Times" w:hAnsi="Times" w:cs="Times"/>
                          </w:rPr>
                        </w:rPrChange>
                      </w:rPr>
                      <w:t xml:space="preserve">, "Distributed Reflectometry-Based Diagnosis for Complex </w:t>
                    </w:r>
                    <w:r>
                      <w:rPr>
                        <w:rFonts w:ascii="Times" w:eastAsia="Times" w:hAnsi="Times" w:cs="Times"/>
                        <w:highlight w:val="yellow"/>
                        <w:rPrChange w:id="14" w:author="Mouad Addad" w:date="2025-04-05T13:42:00Z">
                          <w:rPr>
                            <w:rFonts w:ascii="Times" w:eastAsia="Times" w:hAnsi="Times" w:cs="Times"/>
                          </w:rPr>
                        </w:rPrChange>
                      </w:rPr>
                      <w:lastRenderedPageBreak/>
                      <w:t>Wired Networks," </w:t>
                    </w:r>
                  </w:ins>
                </w:sdtContent>
              </w:sdt>
              <w:customXmlInsRangeStart w:id="15" w:author="Mouad Addad" w:date="2025-04-01T11:58:00Z"/>
              <w:sdt>
                <w:sdtPr>
                  <w:tag w:val="goog_rdk_7"/>
                  <w:id w:val="-2067176677"/>
                </w:sdtPr>
                <w:sdtContent>
                  <w:customXmlInsRangeEnd w:id="15"/>
                  <w:ins w:id="16" w:author="Mouad Addad" w:date="2025-04-01T11:58:00Z">
                    <w:r>
                      <w:rPr>
                        <w:rFonts w:ascii="Times" w:eastAsia="Times" w:hAnsi="Times" w:cs="Times"/>
                        <w:i/>
                        <w:highlight w:val="yellow"/>
                        <w:rPrChange w:id="17" w:author="Mouad Addad" w:date="2025-04-05T13:42:00Z">
                          <w:rPr>
                            <w:rFonts w:ascii="Times" w:eastAsia="Times" w:hAnsi="Times" w:cs="Times"/>
                            <w:i/>
                          </w:rPr>
                        </w:rPrChange>
                      </w:rPr>
                      <w:t>2007 International Symposium on Electromagnetic Compatibility - EMC Europe</w:t>
                    </w:r>
                  </w:ins>
                  <w:customXmlInsRangeStart w:id="18" w:author="Mouad Addad" w:date="2025-04-01T11:58:00Z"/>
                </w:sdtContent>
              </w:sdt>
              <w:customXmlInsRangeEnd w:id="18"/>
              <w:customXmlInsRangeStart w:id="19" w:author="Mouad Addad" w:date="2025-04-01T11:58:00Z"/>
              <w:sdt>
                <w:sdtPr>
                  <w:tag w:val="goog_rdk_8"/>
                  <w:id w:val="1654021867"/>
                </w:sdtPr>
                <w:sdtContent>
                  <w:customXmlInsRangeEnd w:id="19"/>
                  <w:ins w:id="20" w:author="Mouad Addad" w:date="2025-04-01T11:58:00Z">
                    <w:r>
                      <w:rPr>
                        <w:rFonts w:ascii="Times" w:eastAsia="Times" w:hAnsi="Times" w:cs="Times"/>
                        <w:highlight w:val="yellow"/>
                        <w:rPrChange w:id="21" w:author="Mouad Addad" w:date="2025-04-05T13:42:00Z">
                          <w:rPr>
                            <w:rFonts w:ascii="Times" w:eastAsia="Times" w:hAnsi="Times" w:cs="Times"/>
                          </w:rPr>
                        </w:rPrChange>
                      </w:rPr>
                      <w:t xml:space="preserve">, Paris, France, 2007, pp. 1-6, </w:t>
                    </w:r>
                    <w:proofErr w:type="spellStart"/>
                    <w:r>
                      <w:rPr>
                        <w:rFonts w:ascii="Times" w:eastAsia="Times" w:hAnsi="Times" w:cs="Times"/>
                        <w:highlight w:val="yellow"/>
                        <w:rPrChange w:id="22" w:author="Mouad Addad" w:date="2025-04-05T13:42:00Z">
                          <w:rPr>
                            <w:rFonts w:ascii="Times" w:eastAsia="Times" w:hAnsi="Times" w:cs="Times"/>
                          </w:rPr>
                        </w:rPrChange>
                      </w:rPr>
                      <w:t>doi</w:t>
                    </w:r>
                    <w:proofErr w:type="spellEnd"/>
                    <w:r>
                      <w:rPr>
                        <w:rFonts w:ascii="Times" w:eastAsia="Times" w:hAnsi="Times" w:cs="Times"/>
                        <w:highlight w:val="yellow"/>
                        <w:rPrChange w:id="23" w:author="Mouad Addad" w:date="2025-04-05T13:42:00Z">
                          <w:rPr>
                            <w:rFonts w:ascii="Times" w:eastAsia="Times" w:hAnsi="Times" w:cs="Times"/>
                          </w:rPr>
                        </w:rPrChange>
                      </w:rPr>
                      <w:t>: 10.23919/EMCEurope.2007.10876708.)</w:t>
                    </w:r>
                  </w:ins>
                  <w:customXmlInsRangeStart w:id="24" w:author="Mouad Addad" w:date="2025-04-01T11:58:00Z"/>
                </w:sdtContent>
              </w:sdt>
              <w:customXmlInsRangeEnd w:id="24"/>
            </w:sdtContent>
          </w:sdt>
          <w:sdt>
            <w:sdtPr>
              <w:tag w:val="goog_rdk_9"/>
              <w:id w:val="2103608370"/>
            </w:sdtPr>
            <w:sdtContent>
              <w:r>
                <w:rPr>
                  <w:rFonts w:ascii="Times" w:eastAsia="Times" w:hAnsi="Times" w:cs="Times"/>
                  <w:highlight w:val="yellow"/>
                  <w:rPrChange w:id="25" w:author="Mouad Addad" w:date="2025-04-05T13:42:00Z">
                    <w:rPr>
                      <w:rFonts w:ascii="Times" w:eastAsia="Times" w:hAnsi="Times" w:cs="Times"/>
                    </w:rPr>
                  </w:rPrChange>
                </w:rPr>
                <w:t>.</w:t>
              </w:r>
            </w:sdtContent>
          </w:sdt>
          <w:r>
            <w:rPr>
              <w:rFonts w:ascii="Times" w:eastAsia="Times" w:hAnsi="Times" w:cs="Times"/>
            </w:rPr>
            <w:t xml:space="preserve"> Each sensor performs its diagnosis, providing a different network topology perspective.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allows the removal of fault location ambiguities and blind zones and allows the testing of longer and more complex networks. This can be accomplished in two ways. At first glance, activating each sensor one at a time may seem like a good way to prevent interference between them. However, this means that only a portion of the system is being tested at any given time, and intermittent faults can be missed during this time. For continual testing and monitoring, which we will focus on, each sensor should test continually and simultaneously. In this case, signals from the sensors need to be chosen so that they do not interfere with each other.</w:t>
          </w:r>
          <w:sdt>
            <w:sdtPr>
              <w:tag w:val="goog_rdk_10"/>
              <w:id w:val="-656615850"/>
            </w:sdtPr>
            <w:sdtContent/>
          </w:sdt>
        </w:p>
      </w:sdtContent>
    </w:sdt>
    <w:sdt>
      <w:sdtPr>
        <w:tag w:val="goog_rdk_14"/>
        <w:id w:val="419293169"/>
      </w:sdtPr>
      <w:sdtContent>
        <w:p w14:paraId="4CDE456E" w14:textId="77777777" w:rsidR="00437D94" w:rsidRDefault="00000000">
          <w:pPr>
            <w:spacing w:after="120"/>
            <w:jc w:val="both"/>
            <w:rPr>
              <w:ins w:id="26" w:author="Mouad Addad" w:date="2025-04-02T13:12:00Z"/>
              <w:rFonts w:ascii="Times" w:eastAsia="Times" w:hAnsi="Times" w:cs="Times"/>
            </w:rPr>
          </w:pPr>
          <w:sdt>
            <w:sdtPr>
              <w:tag w:val="goog_rdk_12"/>
              <w:id w:val="-484322233"/>
            </w:sdtPr>
            <w:sdtContent>
              <w:sdt>
                <w:sdtPr>
                  <w:tag w:val="goog_rdk_13"/>
                  <w:id w:val="679553285"/>
                </w:sdtPr>
                <w:sdtContent>
                  <w:ins w:id="27" w:author="Mouad Addad" w:date="2025-04-02T13:12:00Z">
                    <w:r>
                      <w:rPr>
                        <w:rFonts w:ascii="Times" w:eastAsia="Times" w:hAnsi="Times" w:cs="Times"/>
                        <w:highlight w:val="yellow"/>
                        <w:rPrChange w:id="28" w:author="Mouad Addad" w:date="2025-04-02T13:17:00Z">
                          <w:rPr>
                            <w:rFonts w:ascii="Times" w:eastAsia="Times" w:hAnsi="Times" w:cs="Times"/>
                          </w:rPr>
                        </w:rPrChange>
                      </w:rPr>
                      <w:t>Instead of a table, we suggest adding the following paragraph as a response to comment 6 from reviewer 2.</w:t>
                    </w:r>
                  </w:ins>
                </w:sdtContent>
              </w:sdt>
            </w:sdtContent>
          </w:sdt>
        </w:p>
      </w:sdtContent>
    </w:sdt>
    <w:p w14:paraId="061A7ACF" w14:textId="77777777" w:rsidR="00437D94" w:rsidRDefault="00000000">
      <w:pPr>
        <w:spacing w:after="120"/>
        <w:jc w:val="both"/>
        <w:rPr>
          <w:rFonts w:ascii="Times" w:eastAsia="Times" w:hAnsi="Times" w:cs="Times"/>
        </w:rPr>
      </w:pPr>
      <w:sdt>
        <w:sdtPr>
          <w:tag w:val="goog_rdk_15"/>
          <w:id w:val="1487970139"/>
        </w:sdtPr>
        <w:sdtContent>
          <w:sdt>
            <w:sdtPr>
              <w:tag w:val="goog_rdk_16"/>
              <w:id w:val="2114164267"/>
            </w:sdtPr>
            <w:sdtContent>
              <w:ins w:id="29" w:author="Mouad Addad" w:date="2025-04-02T13:12:00Z">
                <w:r>
                  <w:rPr>
                    <w:rFonts w:ascii="Times" w:eastAsia="Times" w:hAnsi="Times" w:cs="Times"/>
                    <w:highlight w:val="yellow"/>
                    <w:rPrChange w:id="30" w:author="Mouad Addad" w:date="2025-04-05T13:42:00Z">
                      <w:rPr>
                        <w:rFonts w:ascii="Times" w:eastAsia="Times" w:hAnsi="Times" w:cs="Times"/>
                      </w:rPr>
                    </w:rPrChange>
                  </w:rPr>
                  <w:t>A reflectometry-based measurement technique, such as time domain reflectometry (TDR), uses a step or pulsed incident signal, whereas 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ins>
            </w:sdtContent>
          </w:sdt>
        </w:sdtContent>
      </w:sdt>
    </w:p>
    <w:p w14:paraId="40E6159D" w14:textId="77777777" w:rsidR="00437D94" w:rsidRDefault="00000000">
      <w:pPr>
        <w:spacing w:after="120"/>
        <w:jc w:val="both"/>
        <w:rPr>
          <w:rFonts w:ascii="Times" w:eastAsia="Times" w:hAnsi="Times" w:cs="Times"/>
        </w:rPr>
      </w:pPr>
      <w:r>
        <w:rPr>
          <w:rFonts w:ascii="Times" w:eastAsia="Times" w:hAnsi="Times" w:cs="Times"/>
        </w:rPr>
        <w:t xml:space="preserve">In this paper, we focus on enabling distributed sensing and diagnosis of branched wire networks using </w:t>
      </w:r>
      <w:sdt>
        <w:sdtPr>
          <w:tag w:val="goog_rdk_17"/>
          <w:id w:val="-1724746785"/>
        </w:sdtPr>
        <w:sdtContent>
          <w:sdt>
            <w:sdtPr>
              <w:tag w:val="goog_rdk_18"/>
              <w:id w:val="-944153107"/>
            </w:sdtPr>
            <w:sdtContent>
              <w:del w:id="31" w:author="Mouad Addad" w:date="2025-04-02T13:17:00Z">
                <w:r>
                  <w:rPr>
                    <w:rFonts w:ascii="Times" w:eastAsia="Times" w:hAnsi="Times" w:cs="Times"/>
                    <w:highlight w:val="yellow"/>
                    <w:rPrChange w:id="32" w:author="Mouad Addad" w:date="2025-04-05T13:42:00Z">
                      <w:rPr>
                        <w:rFonts w:ascii="Times" w:eastAsia="Times" w:hAnsi="Times" w:cs="Times"/>
                      </w:rPr>
                    </w:rPrChange>
                  </w:rPr>
                  <w:delText>spectral time domain reflectometry</w:delText>
                </w:r>
              </w:del>
            </w:sdtContent>
          </w:sdt>
          <w:del w:id="33" w:author="Mouad Addad" w:date="2025-04-02T13:17:00Z">
            <w:r>
              <w:rPr>
                <w:rFonts w:ascii="Times" w:eastAsia="Times" w:hAnsi="Times" w:cs="Times"/>
              </w:rPr>
              <w:delText xml:space="preserve"> </w:delText>
            </w:r>
          </w:del>
        </w:sdtContent>
      </w:sdt>
      <w:r>
        <w:rPr>
          <w:rFonts w:ascii="Times" w:eastAsia="Times" w:hAnsi="Times" w:cs="Times"/>
        </w:rPr>
        <w:t xml:space="preserve">(STDR) and </w:t>
      </w:r>
      <w:sdt>
        <w:sdtPr>
          <w:tag w:val="goog_rdk_19"/>
          <w:id w:val="239999157"/>
        </w:sdtPr>
        <w:sdtContent>
          <w:sdt>
            <w:sdtPr>
              <w:tag w:val="goog_rdk_20"/>
              <w:id w:val="-1918083080"/>
            </w:sdtPr>
            <w:sdtContent>
              <w:del w:id="34" w:author="Mouad Addad" w:date="2025-04-02T13:17:00Z">
                <w:r>
                  <w:rPr>
                    <w:rFonts w:ascii="Times" w:eastAsia="Times" w:hAnsi="Times" w:cs="Times"/>
                    <w:highlight w:val="yellow"/>
                    <w:rPrChange w:id="35" w:author="Mouad Addad" w:date="2025-04-05T13:42:00Z">
                      <w:rPr>
                        <w:rFonts w:ascii="Times" w:eastAsia="Times" w:hAnsi="Times" w:cs="Times"/>
                      </w:rPr>
                    </w:rPrChange>
                  </w:rPr>
                  <w:delText>spread spectrum time domain reflectometry</w:delText>
                </w:r>
              </w:del>
            </w:sdtContent>
          </w:sdt>
        </w:sdtContent>
      </w:sdt>
      <w:r>
        <w:rPr>
          <w:rFonts w:ascii="Times" w:eastAsia="Times" w:hAnsi="Times" w:cs="Times"/>
        </w:rPr>
        <w:t xml:space="preserve"> (SSTDR) [5], with zero-correlation codes (ZCZ). The advantage of these codes is that they do not interfere with each other over a specific zone (in time or space), which can greatly improve testing accuracy. This has been previously introduced in [6], [7], [8]. In this paper, we validate these results with measurement and simulation on a Y-shaped branched network. We compare </w:t>
      </w:r>
      <w:r>
        <w:rPr>
          <w:rFonts w:ascii="Times" w:eastAsia="Times" w:hAnsi="Times" w:cs="Times"/>
          <w:i/>
        </w:rPr>
        <w:t>m</w:t>
      </w:r>
      <w:r>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77777777" w:rsidR="00437D94" w:rsidRDefault="00000000">
      <w:pPr>
        <w:jc w:val="both"/>
        <w:rPr>
          <w:rFonts w:ascii="Times" w:eastAsia="Times" w:hAnsi="Times" w:cs="Times"/>
        </w:rPr>
      </w:pPr>
      <w:r>
        <w:rPr>
          <w:rFonts w:ascii="Times" w:eastAsia="Times" w:hAnsi="Times" w:cs="Times"/>
        </w:rPr>
        <w:t>This paper is organized as follows. Section II describes the analytical model of the distributed diagnostic system. Section III discusses the selection of suitable ZCZ signals that provide interference-free measurements. Experimental validation is conducted in Section IV. Simulation is described in Section V to verify the analytical results. The discussion and conclusion in Section VI describes how to adapt these results to other systems.</w:t>
      </w:r>
    </w:p>
    <w:p w14:paraId="5C900BBE" w14:textId="77777777" w:rsidR="00437D94" w:rsidRDefault="00000000">
      <w:pPr>
        <w:pStyle w:val="Heading1"/>
      </w:pPr>
      <w:r>
        <w:t>System Model</w:t>
      </w:r>
    </w:p>
    <w:p w14:paraId="1D1F5696" w14:textId="77777777" w:rsidR="00437D94" w:rsidRDefault="00000000">
      <w:pPr>
        <w:spacing w:before="120"/>
        <w:jc w:val="both"/>
        <w:rPr>
          <w:rFonts w:ascii="Times" w:eastAsia="Times" w:hAnsi="Times" w:cs="Times"/>
        </w:rPr>
      </w:pPr>
      <w:r>
        <w:rPr>
          <w:rFonts w:ascii="Times" w:eastAsia="Times" w:hAnsi="Times" w:cs="Times"/>
        </w:rPr>
        <w:t>A block diagram of and S/SSTDR system for testing a wire network from multiple locations (distributed sensing) is shown in Fig. 1. A single sensor is shown, but additional sensors may be present at other points of the network.</w:t>
      </w:r>
    </w:p>
    <w:p w14:paraId="564974CF" w14:textId="77777777" w:rsidR="00437D94" w:rsidRDefault="00000000">
      <w:pPr>
        <w:spacing w:before="120" w:after="120"/>
        <w:jc w:val="both"/>
        <w:rPr>
          <w:rFonts w:ascii="Times" w:eastAsia="Times" w:hAnsi="Times" w:cs="Times"/>
        </w:rPr>
      </w:pPr>
      <w:r>
        <w:rPr>
          <w:rFonts w:ascii="Times" w:eastAsia="Times" w:hAnsi="Times" w:cs="Times"/>
          <w:noProof/>
        </w:rPr>
        <mc:AlternateContent>
          <mc:Choice Requires="wpg">
            <w:drawing>
              <wp:inline distT="0" distB="0" distL="114300" distR="114300" wp14:anchorId="0771E9F1" wp14:editId="2CA7C7A6">
                <wp:extent cx="3200400" cy="1295400"/>
                <wp:effectExtent l="0" t="0" r="0" b="0"/>
                <wp:docPr id="1798795881" name="Group 1798795881"/>
                <wp:cNvGraphicFramePr/>
                <a:graphic xmlns:a="http://schemas.openxmlformats.org/drawingml/2006/main">
                  <a:graphicData uri="http://schemas.microsoft.com/office/word/2010/wordprocessingGroup">
                    <wpg:wgp>
                      <wpg:cNvGrpSpPr/>
                      <wpg:grpSpPr>
                        <a:xfrm>
                          <a:off x="0" y="0"/>
                          <a:ext cx="3200400" cy="1295400"/>
                          <a:chOff x="3745800" y="3132300"/>
                          <a:chExt cx="3200400" cy="1295400"/>
                        </a:xfrm>
                      </wpg:grpSpPr>
                      <wpg:grpSp>
                        <wpg:cNvPr id="1951925050" name="Group 1951925050"/>
                        <wpg:cNvGrpSpPr/>
                        <wpg:grpSpPr>
                          <a:xfrm>
                            <a:off x="3745800" y="3132300"/>
                            <a:ext cx="3200400" cy="1295400"/>
                            <a:chOff x="0" y="0"/>
                            <a:chExt cx="3200400" cy="1295400"/>
                          </a:xfrm>
                        </wpg:grpSpPr>
                        <wps:wsp>
                          <wps:cNvPr id="470280830" name="Rectangle 470280830"/>
                          <wps:cNvSpPr/>
                          <wps:spPr>
                            <a:xfrm>
                              <a:off x="0" y="0"/>
                              <a:ext cx="3200400" cy="1295400"/>
                            </a:xfrm>
                            <a:prstGeom prst="rect">
                              <a:avLst/>
                            </a:prstGeom>
                            <a:noFill/>
                            <a:ln>
                              <a:noFill/>
                            </a:ln>
                          </wps:spPr>
                          <wps:txbx>
                            <w:txbxContent>
                              <w:p w14:paraId="5A45AC22" w14:textId="77777777" w:rsidR="00437D94" w:rsidRDefault="00437D94">
                                <w:pPr>
                                  <w:textDirection w:val="btLr"/>
                                </w:pPr>
                              </w:p>
                            </w:txbxContent>
                          </wps:txbx>
                          <wps:bodyPr spcFirstLastPara="1" wrap="square" lIns="91425" tIns="91425" rIns="91425" bIns="91425" anchor="ctr" anchorCtr="0">
                            <a:noAutofit/>
                          </wps:bodyPr>
                        </wps:wsp>
                        <wpg:grpSp>
                          <wpg:cNvPr id="1358543254" name="Group 1358543254"/>
                          <wpg:cNvGrpSpPr/>
                          <wpg:grpSpPr>
                            <a:xfrm>
                              <a:off x="0" y="28400"/>
                              <a:ext cx="3194199" cy="1184450"/>
                              <a:chOff x="0" y="0"/>
                              <a:chExt cx="3194199" cy="1184450"/>
                            </a:xfrm>
                          </wpg:grpSpPr>
                          <wpg:grpSp>
                            <wpg:cNvPr id="2094159239" name="Group 2094159239"/>
                            <wpg:cNvGrpSpPr/>
                            <wpg:grpSpPr>
                              <a:xfrm>
                                <a:off x="0" y="395033"/>
                                <a:ext cx="2482850" cy="789417"/>
                                <a:chOff x="0" y="0"/>
                                <a:chExt cx="2482850" cy="789417"/>
                              </a:xfrm>
                            </wpg:grpSpPr>
                            <wpg:grpSp>
                              <wpg:cNvPr id="1430577900" name="Group 1430577900"/>
                              <wpg:cNvGrpSpPr/>
                              <wpg:grpSpPr>
                                <a:xfrm>
                                  <a:off x="0" y="0"/>
                                  <a:ext cx="2482850" cy="789417"/>
                                  <a:chOff x="0" y="0"/>
                                  <a:chExt cx="2482850" cy="789417"/>
                                </a:xfrm>
                              </wpg:grpSpPr>
                              <wps:wsp>
                                <wps:cNvPr id="214280164" name="Rectangle 214280164"/>
                                <wps:cNvSpPr/>
                                <wps:spPr>
                                  <a:xfrm>
                                    <a:off x="0" y="0"/>
                                    <a:ext cx="720000" cy="252386"/>
                                  </a:xfrm>
                                  <a:prstGeom prst="rect">
                                    <a:avLst/>
                                  </a:prstGeom>
                                  <a:solidFill>
                                    <a:srgbClr val="FFFFFF"/>
                                  </a:solidFill>
                                  <a:ln>
                                    <a:noFill/>
                                  </a:ln>
                                </wps:spPr>
                                <wps:txbx>
                                  <w:txbxContent>
                                    <w:p w14:paraId="3F9C9AD1" w14:textId="77777777" w:rsidR="00437D94" w:rsidRDefault="00000000">
                                      <w:pPr>
                                        <w:jc w:val="center"/>
                                        <w:textDirection w:val="btLr"/>
                                      </w:pPr>
                                      <w:r>
                                        <w:rPr>
                                          <w:color w:val="000000"/>
                                        </w:rPr>
                                        <w:t>SS/STDR</w:t>
                                      </w:r>
                                    </w:p>
                                  </w:txbxContent>
                                </wps:txbx>
                                <wps:bodyPr spcFirstLastPara="1" wrap="square" lIns="88900" tIns="38100" rIns="88900" bIns="38100" anchor="ctr" anchorCtr="0">
                                  <a:noAutofit/>
                                </wps:bodyPr>
                              </wps:wsp>
                              <wps:wsp>
                                <wps:cNvPr id="1263318692" name="Rectangle 1263318692"/>
                                <wps:cNvSpPr/>
                                <wps:spPr>
                                  <a:xfrm>
                                    <a:off x="1584500" y="528080"/>
                                    <a:ext cx="898350" cy="261337"/>
                                  </a:xfrm>
                                  <a:prstGeom prst="rect">
                                    <a:avLst/>
                                  </a:prstGeom>
                                  <a:solidFill>
                                    <a:srgbClr val="FFFFFF"/>
                                  </a:solidFill>
                                  <a:ln>
                                    <a:noFill/>
                                  </a:ln>
                                </wps:spPr>
                                <wps:txbx>
                                  <w:txbxContent>
                                    <w:p w14:paraId="7EF0F1DA" w14:textId="3BA2EFB7" w:rsidR="00437D94" w:rsidRDefault="00000000">
                                      <w:pPr>
                                        <w:jc w:val="center"/>
                                        <w:textDirection w:val="btLr"/>
                                      </w:pPr>
                                      <w:proofErr w:type="spellStart"/>
                                      <w:r>
                                        <w:rPr>
                                          <w:rFonts w:ascii="Arial" w:eastAsia="Arial" w:hAnsi="Arial" w:cs="Arial"/>
                                          <w:color w:val="000000"/>
                                        </w:rPr>
                                        <w:t>Correlato</w:t>
                                      </w:r>
                                      <w:r w:rsidR="00083CA7">
                                        <w:rPr>
                                          <w:rFonts w:ascii="Arial" w:eastAsia="Arial" w:hAnsi="Arial" w:cs="Arial"/>
                                          <w:color w:val="000000"/>
                                        </w:rPr>
                                        <w:t>r</w:t>
                                      </w:r>
                                      <w:proofErr w:type="spellEnd"/>
                                    </w:p>
                                  </w:txbxContent>
                                </wps:txbx>
                                <wps:bodyPr spcFirstLastPara="1" wrap="square" lIns="88900" tIns="38100" rIns="88900" bIns="38100" anchor="ctr" anchorCtr="0">
                                  <a:noAutofit/>
                                </wps:bodyPr>
                              </wps:wsp>
                              <wps:wsp>
                                <wps:cNvPr id="309614157" name="Freeform: Shape 309614157"/>
                                <wps:cNvSpPr/>
                                <wps:spPr>
                                  <a:xfrm>
                                    <a:off x="726500" y="124742"/>
                                    <a:ext cx="468000" cy="0"/>
                                  </a:xfrm>
                                  <a:custGeom>
                                    <a:avLst/>
                                    <a:gdLst/>
                                    <a:ahLst/>
                                    <a:cxnLst/>
                                    <a:rect l="l" t="t" r="r" b="b"/>
                                    <a:pathLst>
                                      <a:path w="468000" h="1" extrusionOk="0">
                                        <a:moveTo>
                                          <a:pt x="0" y="0"/>
                                        </a:moveTo>
                                        <a:lnTo>
                                          <a:pt x="468000"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2072089425" name="Freeform: Shape 2072089425"/>
                                <wps:cNvSpPr/>
                                <wps:spPr>
                                  <a:xfrm rot="10800000" flipH="1">
                                    <a:off x="298400" y="712442"/>
                                    <a:ext cx="1280200" cy="2200"/>
                                  </a:xfrm>
                                  <a:custGeom>
                                    <a:avLst/>
                                    <a:gdLst/>
                                    <a:ahLst/>
                                    <a:cxnLst/>
                                    <a:rect l="l" t="t" r="r" b="b"/>
                                    <a:pathLst>
                                      <a:path w="1280200" h="2200" extrusionOk="0">
                                        <a:moveTo>
                                          <a:pt x="0" y="0"/>
                                        </a:moveTo>
                                        <a:lnTo>
                                          <a:pt x="1280200" y="220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563236127" name="Freeform: Shape 563236127"/>
                                <wps:cNvSpPr/>
                                <wps:spPr>
                                  <a:xfrm rot="10800000">
                                    <a:off x="1280500" y="582498"/>
                                    <a:ext cx="310000" cy="0"/>
                                  </a:xfrm>
                                  <a:custGeom>
                                    <a:avLst/>
                                    <a:gdLst/>
                                    <a:ahLst/>
                                    <a:cxnLst/>
                                    <a:rect l="l" t="t" r="r" b="b"/>
                                    <a:pathLst>
                                      <a:path w="310000" h="1" extrusionOk="0">
                                        <a:moveTo>
                                          <a:pt x="0" y="0"/>
                                        </a:moveTo>
                                        <a:lnTo>
                                          <a:pt x="310000" y="0"/>
                                        </a:lnTo>
                                      </a:path>
                                    </a:pathLst>
                                  </a:custGeom>
                                  <a:solidFill>
                                    <a:srgbClr val="FFFFFF"/>
                                  </a:solidFill>
                                  <a:ln w="12700" cap="flat" cmpd="sng">
                                    <a:solidFill>
                                      <a:srgbClr val="000000"/>
                                    </a:solidFill>
                                    <a:prstDash val="solid"/>
                                    <a:miter lim="8000"/>
                                    <a:headEnd type="triangle" w="med" len="med"/>
                                    <a:tailEnd type="none" w="sm" len="sm"/>
                                  </a:ln>
                                </wps:spPr>
                                <wps:bodyPr spcFirstLastPara="1" wrap="square" lIns="91425" tIns="91425" rIns="91425" bIns="91425" anchor="ctr" anchorCtr="0">
                                  <a:noAutofit/>
                                </wps:bodyPr>
                              </wps:wsp>
                            </wpg:grpSp>
                            <wps:wsp>
                              <wps:cNvPr id="888848046" name="Straight Arrow Connector 888848046"/>
                              <wps:cNvCnPr/>
                              <wps:spPr>
                                <a:xfrm>
                                  <a:off x="1280500" y="226248"/>
                                  <a:ext cx="0" cy="356675"/>
                                </a:xfrm>
                                <a:prstGeom prst="straightConnector1">
                                  <a:avLst/>
                                </a:prstGeom>
                                <a:solidFill>
                                  <a:srgbClr val="FFFFFF"/>
                                </a:solidFill>
                                <a:ln w="12700" cap="flat" cmpd="sng">
                                  <a:solidFill>
                                    <a:srgbClr val="000000"/>
                                  </a:solidFill>
                                  <a:prstDash val="solid"/>
                                  <a:miter lim="8000"/>
                                  <a:headEnd type="none" w="sm" len="sm"/>
                                  <a:tailEnd type="none" w="sm" len="sm"/>
                                </a:ln>
                              </wps:spPr>
                              <wps:bodyPr/>
                            </wps:wsp>
                            <wps:wsp>
                              <wps:cNvPr id="814940448" name="Straight Arrow Connector 814940448"/>
                              <wps:cNvCnPr/>
                              <wps:spPr>
                                <a:xfrm>
                                  <a:off x="298400" y="253754"/>
                                  <a:ext cx="0" cy="466399"/>
                                </a:xfrm>
                                <a:prstGeom prst="straightConnector1">
                                  <a:avLst/>
                                </a:prstGeom>
                                <a:solidFill>
                                  <a:srgbClr val="FFFFFF"/>
                                </a:solidFill>
                                <a:ln w="12700" cap="flat" cmpd="sng">
                                  <a:solidFill>
                                    <a:srgbClr val="000000"/>
                                  </a:solidFill>
                                  <a:prstDash val="solid"/>
                                  <a:miter lim="8000"/>
                                  <a:headEnd type="none" w="sm" len="sm"/>
                                  <a:tailEnd type="none" w="sm" len="sm"/>
                                </a:ln>
                              </wps:spPr>
                              <wps:bodyPr/>
                            </wps:wsp>
                          </wpg:grpSp>
                          <wpg:grpSp>
                            <wpg:cNvPr id="370878787" name="Group 370878787"/>
                            <wpg:cNvGrpSpPr/>
                            <wpg:grpSpPr>
                              <a:xfrm>
                                <a:off x="1360600" y="0"/>
                                <a:ext cx="1833599" cy="1173398"/>
                                <a:chOff x="0" y="0"/>
                                <a:chExt cx="1833599" cy="1173398"/>
                              </a:xfrm>
                            </wpg:grpSpPr>
                            <wps:wsp>
                              <wps:cNvPr id="439190142" name="Straight Arrow Connector 439190142"/>
                              <wps:cNvCnPr/>
                              <wps:spPr>
                                <a:xfrm>
                                  <a:off x="0" y="519643"/>
                                  <a:ext cx="822965" cy="0"/>
                                </a:xfrm>
                                <a:prstGeom prst="straightConnector1">
                                  <a:avLst/>
                                </a:prstGeom>
                                <a:solidFill>
                                  <a:srgbClr val="FFFFFF"/>
                                </a:solidFill>
                                <a:ln>
                                  <a:noFill/>
                                </a:ln>
                              </wps:spPr>
                              <wps:bodyPr/>
                            </wps:wsp>
                            <wps:wsp>
                              <wps:cNvPr id="1190629973" name="Straight Arrow Connector 1190629973"/>
                              <wps:cNvCnPr/>
                              <wps:spPr>
                                <a:xfrm rot="10800000" flipH="1">
                                  <a:off x="940546" y="0"/>
                                  <a:ext cx="457125" cy="425235"/>
                                </a:xfrm>
                                <a:prstGeom prst="straightConnector1">
                                  <a:avLst/>
                                </a:prstGeom>
                                <a:solidFill>
                                  <a:srgbClr val="FFFFFF"/>
                                </a:solidFill>
                                <a:ln>
                                  <a:noFill/>
                                </a:ln>
                              </wps:spPr>
                              <wps:bodyPr/>
                            </wps:wsp>
                            <wps:wsp>
                              <wps:cNvPr id="377201529" name="Straight Arrow Connector 377201529"/>
                              <wps:cNvCnPr/>
                              <wps:spPr>
                                <a:xfrm>
                                  <a:off x="919349" y="597350"/>
                                  <a:ext cx="914250" cy="576048"/>
                                </a:xfrm>
                                <a:prstGeom prst="straightConnector1">
                                  <a:avLst/>
                                </a:prstGeom>
                                <a:solidFill>
                                  <a:srgbClr val="FFFFFF"/>
                                </a:solidFill>
                                <a:ln>
                                  <a:noFill/>
                                </a:ln>
                              </wps:spPr>
                              <wps:bodyPr/>
                            </wps:wsp>
                            <wps:wsp>
                              <wps:cNvPr id="935026021" name="Freeform: Shape 935026021"/>
                              <wps:cNvSpPr/>
                              <wps:spPr>
                                <a:xfrm rot="10800000">
                                  <a:off x="606500" y="464039"/>
                                  <a:ext cx="143976" cy="72006"/>
                                </a:xfrm>
                                <a:custGeom>
                                  <a:avLst/>
                                  <a:gdLst/>
                                  <a:ahLst/>
                                  <a:cxnLst/>
                                  <a:rect l="l" t="t" r="r" b="b"/>
                                  <a:pathLst>
                                    <a:path w="143976" h="72006" extrusionOk="0">
                                      <a:moveTo>
                                        <a:pt x="0" y="0"/>
                                      </a:moveTo>
                                      <a:lnTo>
                                        <a:pt x="71988" y="0"/>
                                      </a:lnTo>
                                      <a:lnTo>
                                        <a:pt x="71988" y="72006"/>
                                      </a:lnTo>
                                      <a:lnTo>
                                        <a:pt x="143976" y="72006"/>
                                      </a:lnTo>
                                    </a:path>
                                  </a:pathLst>
                                </a:custGeom>
                                <a:solidFill>
                                  <a:srgbClr val="FFFFFF"/>
                                </a:solidFill>
                                <a:ln>
                                  <a:noFill/>
                                </a:ln>
                              </wps:spPr>
                              <wps:bodyPr spcFirstLastPara="1" wrap="square" lIns="91425" tIns="91425" rIns="91425" bIns="91425" anchor="ctr" anchorCtr="0">
                                <a:noAutofit/>
                              </wps:bodyPr>
                            </wps:wsp>
                            <wps:wsp>
                              <wps:cNvPr id="1765324541" name="Freeform: Shape 1765324541"/>
                              <wps:cNvSpPr/>
                              <wps:spPr>
                                <a:xfrm rot="10800000" flipH="1">
                                  <a:off x="967841" y="359430"/>
                                  <a:ext cx="182170" cy="152312"/>
                                </a:xfrm>
                                <a:custGeom>
                                  <a:avLst/>
                                  <a:gdLst/>
                                  <a:ahLst/>
                                  <a:cxnLst/>
                                  <a:rect l="l" t="t" r="r" b="b"/>
                                  <a:pathLst>
                                    <a:path w="182170" h="152312" extrusionOk="0">
                                      <a:moveTo>
                                        <a:pt x="0" y="0"/>
                                      </a:moveTo>
                                      <a:lnTo>
                                        <a:pt x="182170" y="152312"/>
                                      </a:lnTo>
                                    </a:path>
                                  </a:pathLst>
                                </a:custGeom>
                                <a:solidFill>
                                  <a:srgbClr val="FFFFFF"/>
                                </a:solidFill>
                                <a:ln>
                                  <a:noFill/>
                                </a:ln>
                              </wps:spPr>
                              <wps:bodyPr spcFirstLastPara="1" wrap="square" lIns="91425" tIns="91425" rIns="91425" bIns="91425" anchor="ctr" anchorCtr="0">
                                <a:noAutofit/>
                              </wps:bodyPr>
                            </wps:wsp>
                            <wps:wsp>
                              <wps:cNvPr id="1917711117" name="Freeform: Shape 1917711117"/>
                              <wps:cNvSpPr/>
                              <wps:spPr>
                                <a:xfrm>
                                  <a:off x="967841" y="514343"/>
                                  <a:ext cx="182170" cy="122610"/>
                                </a:xfrm>
                                <a:custGeom>
                                  <a:avLst/>
                                  <a:gdLst/>
                                  <a:ahLst/>
                                  <a:cxnLst/>
                                  <a:rect l="l" t="t" r="r" b="b"/>
                                  <a:pathLst>
                                    <a:path w="182170" h="122610" extrusionOk="0">
                                      <a:moveTo>
                                        <a:pt x="0" y="0"/>
                                      </a:moveTo>
                                      <a:lnTo>
                                        <a:pt x="182170" y="122610"/>
                                      </a:lnTo>
                                    </a:path>
                                  </a:pathLst>
                                </a:custGeom>
                                <a:solidFill>
                                  <a:srgbClr val="FFFFFF"/>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0771E9F1" id="Group 1798795881" o:spid="_x0000_s1026" style="width:252pt;height:102pt;mso-position-horizontal-relative:char;mso-position-vertical-relative:line" coordorigin="37458,31323" coordsize="32004,12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">
                <v:group id="Group 1951925050" o:spid="_x0000_s1027" style="position:absolute;left:37458;top:31323;width:32004;height:12954" coordsize="3200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">
                  <v:rect id="Rectangle 470280830" o:spid="_x0000_s1028" style="position:absolute;width:32004;height:12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" filled="f" stroked="f">
                    <v:textbox inset="2.53958mm,2.53958mm,2.53958mm,2.53958mm">
                      <w:txbxContent>
                        <w:p w14:paraId="5A45AC22" w14:textId="77777777" w:rsidR="00437D94" w:rsidRDefault="00437D94">
                          <w:pPr>
                            <w:textDirection w:val="btLr"/>
                          </w:pPr>
                        </w:p>
                      </w:txbxContent>
                    </v:textbox>
                  </v:rect>
                  <v:group id="Group 1358543254" o:spid="_x0000_s1029" style="position:absolute;top:284;width:31941;height:11844" coordsize="31941,11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">
                    <v:group id="Group 2094159239" o:spid="_x0000_s1030" style="position:absolute;top:3950;width:24828;height:7894" coordsize="24828,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">
                      <v:group id="Group 1430577900" o:spid="_x0000_s1031" style="position:absolute;width:24828;height:7894" coordsize="24828,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">
                        <v:rect id="Rectangle 214280164" o:spid="_x0000_s1032" style="position:absolute;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" stroked="f">
                          <v:textbox inset="7pt,3pt,7pt,3pt">
                            <w:txbxContent>
                              <w:p w14:paraId="3F9C9AD1" w14:textId="77777777" w:rsidR="00437D94" w:rsidRDefault="00000000">
                                <w:pPr>
                                  <w:jc w:val="center"/>
                                  <w:textDirection w:val="btLr"/>
                                </w:pPr>
                                <w:r>
                                  <w:rPr>
                                    <w:color w:val="000000"/>
                                  </w:rPr>
                                  <w:t>SS/STDR</w:t>
                                </w:r>
                              </w:p>
                            </w:txbxContent>
                          </v:textbox>
                        </v:rect>
                        <v:rect id="Rectangle 1263318692" o:spid="_x0000_s1033" style="position:absolute;left:15845;top:5280;width:8983;height:26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" stroked="f">
                          <v:textbox inset="7pt,3pt,7pt,3pt">
                            <w:txbxContent>
                              <w:p w14:paraId="7EF0F1DA" w14:textId="3BA2EFB7" w:rsidR="00437D94" w:rsidRDefault="00000000">
                                <w:pPr>
                                  <w:jc w:val="center"/>
                                  <w:textDirection w:val="btLr"/>
                                </w:pPr>
                                <w:proofErr w:type="spellStart"/>
                                <w:r>
                                  <w:rPr>
                                    <w:rFonts w:ascii="Arial" w:eastAsia="Arial" w:hAnsi="Arial" w:cs="Arial"/>
                                    <w:color w:val="000000"/>
                                  </w:rPr>
                                  <w:t>Correlato</w:t>
                                </w:r>
                                <w:r w:rsidR="00083CA7">
                                  <w:rPr>
                                    <w:rFonts w:ascii="Arial" w:eastAsia="Arial" w:hAnsi="Arial" w:cs="Arial"/>
                                    <w:color w:val="000000"/>
                                  </w:rPr>
                                  <w:t>r</w:t>
                                </w:r>
                                <w:proofErr w:type="spellEnd"/>
                              </w:p>
                            </w:txbxContent>
                          </v:textbox>
                        </v:rect>
                        <v:shape id="Freeform: Shape 309614157" o:spid="_x0000_s1034" style="position:absolute;left:7265;top:1247;width:4680;height:0;visibility:visible;mso-wrap-style:square;v-text-anchor:middle" coordsize="468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" path="m,l468000,e" strokeweight="1pt">
                          <v:stroke startarrowwidth="narrow" startarrowlength="short" endarrow="block" miterlimit="5243f" joinstyle="miter"/>
                          <v:path arrowok="t" o:extrusionok="f"/>
                        </v:shape>
                        <v:shape id="Freeform: Shape 2072089425" o:spid="_x0000_s1035" style="position:absolute;left:2984;top:7124;width:12802;height:22;rotation:180;flip:x;visibility:visible;mso-wrap-style:square;v-text-anchor:middle" coordsize="1280200,2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" path="m,l1280200,2200e" strokeweight="1pt">
                          <v:stroke startarrowwidth="narrow" startarrowlength="short" endarrow="block" miterlimit="5243f" joinstyle="miter"/>
                          <v:path arrowok="t" o:extrusionok="f"/>
                        </v:shape>
                        <v:shape id="Freeform: Shape 563236127" o:spid="_x0000_s1036" style="position:absolute;left:12805;top:5824;width:3100;height:0;rotation:180;visibility:visible;mso-wrap-style:square;v-text-anchor:middle" coordsize="3100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" path="m,l310000,e" strokeweight="1pt">
                          <v:stroke startarrow="block" endarrowwidth="narrow" endarrowlength="short" miterlimit="5243f" joinstyle="miter"/>
                          <v:path arrowok="t" o:extrusionok="f"/>
                        </v:shape>
                      </v:group>
                      <v:shapetype id="_x0000_t32" coordsize="21600,21600" o:spt="32" o:oned="t" path="m,l21600,21600e" filled="f">
                        <v:path arrowok="t" fillok="f" o:connecttype="none"/>
                        <o:lock v:ext="edit" shapetype="t"/>
                      </v:shapetype>
                      <v:shape id="Straight Arrow Connector 888848046" o:spid="_x0000_s1037" type="#_x0000_t32" style="position:absolute;left:12805;top:2262;width:0;height:3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" filled="t" strokeweight="1pt">
                        <v:stroke startarrowwidth="narrow" startarrowlength="short" endarrowwidth="narrow" endarrowlength="short" miterlimit="5243f" joinstyle="miter"/>
                      </v:shape>
                      <v:shape id="Straight Arrow Connector 814940448" o:spid="_x0000_s1038" type="#_x0000_t32" style="position:absolute;left:2984;top:2537;width:0;height:46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" filled="t" strokeweight="1pt">
                        <v:stroke startarrowwidth="narrow" startarrowlength="short" endarrowwidth="narrow" endarrowlength="short" miterlimit="5243f" joinstyle="miter"/>
                      </v:shape>
                    </v:group>
                    <v:group id="Group 370878787" o:spid="_x0000_s1039" style="position:absolute;left:13606;width:18335;height:11733" coordsize="18335,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">
                      <v:shape id="Straight Arrow Connector 439190142" o:spid="_x0000_s1040" type="#_x0000_t32" style="position:absolute;top:5196;width:8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" filled="t" stroked="f"/>
                      <v:shape id="Straight Arrow Connector 1190629973" o:spid="_x0000_s1041" type="#_x0000_t32" style="position:absolute;left:9405;width:4571;height:4252;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" filled="t" stroked="f"/>
                      <v:shape id="Straight Arrow Connector 377201529" o:spid="_x0000_s1042" type="#_x0000_t32" style="position:absolute;left:9193;top:5973;width:9142;height:57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" filled="t" stroked="f"/>
                      <v:shape id="Freeform: Shape 935026021" o:spid="_x0000_s1043" style="position:absolute;left:6065;top:4640;width:1439;height:720;rotation:180;visibility:visible;mso-wrap-style:square;v-text-anchor:middle" coordsize="143976,720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" path="m,l71988,r,72006l143976,72006e" stroked="f">
                        <v:path arrowok="t" o:extrusionok="f"/>
                      </v:shape>
                      <v:shape id="Freeform: Shape 1765324541" o:spid="_x0000_s1044" style="position:absolute;left:9678;top:3594;width:1822;height:1523;rotation:180;flip:x;visibility:visible;mso-wrap-style:square;v-text-anchor:middle" coordsize="182170,15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" path="m,l182170,152312e" stroked="f">
                        <v:path arrowok="t" o:extrusionok="f"/>
                      </v:shape>
                      <v:shape id="Freeform: Shape 1917711117" o:spid="_x0000_s1045" style="position:absolute;left:9678;top:5143;width:1822;height:1226;visibility:visible;mso-wrap-style:square;v-text-anchor:middle" coordsize="182170,12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" path="m,l182170,122610e" stroked="f">
                        <v:path arrowok="t" o:extrusionok="f"/>
                      </v:shape>
                    </v:group>
                  </v:group>
                </v:group>
                <w10:anchorlock/>
              </v:group>
            </w:pict>
          </mc:Fallback>
        </mc:AlternateContent>
      </w:r>
    </w:p>
    <w:p w14:paraId="5B130B81" w14:textId="77777777" w:rsidR="00437D94" w:rsidRDefault="00000000">
      <w:pPr>
        <w:spacing w:before="120" w:after="120"/>
        <w:jc w:val="center"/>
        <w:rPr>
          <w:rFonts w:ascii="Times" w:eastAsia="Times" w:hAnsi="Times" w:cs="Times"/>
        </w:rPr>
      </w:pPr>
      <w:bookmarkStart w:id="36" w:name="_heading=h.gw6ctki6ab2h" w:colFirst="0" w:colLast="0"/>
      <w:bookmarkEnd w:id="36"/>
      <w:r>
        <w:rPr>
          <w:rFonts w:ascii="Times" w:eastAsia="Times" w:hAnsi="Times" w:cs="Times"/>
        </w:rPr>
        <w:t>Fig. 1.  Block diagram of an SS/STDR system.</w:t>
      </w:r>
    </w:p>
    <w:p w14:paraId="04AD39B2" w14:textId="77777777" w:rsidR="00437D94" w:rsidRDefault="00000000">
      <w:pPr>
        <w:spacing w:before="120" w:after="120"/>
      </w:pPr>
      <w:r>
        <w:t>An</w:t>
      </w:r>
      <w:r>
        <w:rPr>
          <w:rFonts w:ascii="Times" w:eastAsia="Times" w:hAnsi="Times" w:cs="Times"/>
        </w:rPr>
        <w:t xml:space="preserve"> STDR test signal consists of a square wave modulated by a sequence as in </w:t>
      </w:r>
    </w:p>
    <w:tbl>
      <w:tblPr>
        <w:tblStyle w:val="a0"/>
        <w:tblW w:w="5098" w:type="dxa"/>
        <w:jc w:val="center"/>
        <w:tblLayout w:type="fixed"/>
        <w:tblLook w:val="0400" w:firstRow="0" w:lastRow="0" w:firstColumn="0" w:lastColumn="0" w:noHBand="0" w:noVBand="1"/>
      </w:tblPr>
      <w:tblGrid>
        <w:gridCol w:w="4531"/>
        <w:gridCol w:w="567"/>
      </w:tblGrid>
      <w:tr w:rsidR="00437D94" w14:paraId="6451E08E" w14:textId="77777777">
        <w:trPr>
          <w:trHeight w:val="283"/>
          <w:jc w:val="center"/>
        </w:trPr>
        <w:tc>
          <w:tcPr>
            <w:tcW w:w="4531" w:type="dxa"/>
            <w:vAlign w:val="center"/>
          </w:tcPr>
          <w:p w14:paraId="048B0F60" w14:textId="77777777" w:rsidR="00437D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n=-∞</m:t>
                    </m:r>
                  </m:sub>
                  <m:sup>
                    <m:r>
                      <w:rPr>
                        <w:rFonts w:ascii="Cambria Math" w:eastAsia="Cambria Math" w:hAnsi="Cambria Math" w:cs="Cambria Math"/>
                      </w:rPr>
                      <m:t>∞</m:t>
                    </m:r>
                  </m:sup>
                  <m:e/>
                </m:nary>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 xml:space="preserve"> p</m:t>
                </m:r>
                <m:d>
                  <m:dPr>
                    <m:ctrlPr>
                      <w:rPr>
                        <w:rFonts w:ascii="Cambria Math" w:eastAsia="Cambria Math" w:hAnsi="Cambria Math" w:cs="Cambria Math"/>
                      </w:rPr>
                    </m:ctrlPr>
                  </m:dPr>
                  <m:e>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m:oMathPara>
          </w:p>
        </w:tc>
        <w:tc>
          <w:tcPr>
            <w:tcW w:w="567" w:type="dxa"/>
            <w:vAlign w:val="center"/>
          </w:tcPr>
          <w:p w14:paraId="65D981B5" w14:textId="77777777" w:rsidR="00437D94" w:rsidRDefault="00000000">
            <w:pPr>
              <w:spacing w:line="276" w:lineRule="auto"/>
              <w:jc w:val="center"/>
              <w:rPr>
                <w:rFonts w:ascii="Times" w:eastAsia="Times" w:hAnsi="Times" w:cs="Times"/>
              </w:rPr>
            </w:pPr>
            <w:r>
              <w:rPr>
                <w:rFonts w:ascii="Times" w:eastAsia="Times" w:hAnsi="Times" w:cs="Times"/>
              </w:rPr>
              <w:t>(1)</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Style w:val="a1"/>
        <w:tblW w:w="5098" w:type="dxa"/>
        <w:jc w:val="center"/>
        <w:tblLayout w:type="fixed"/>
        <w:tblLook w:val="0400" w:firstRow="0" w:lastRow="0" w:firstColumn="0" w:lastColumn="0" w:noHBand="0" w:noVBand="1"/>
      </w:tblPr>
      <w:tblGrid>
        <w:gridCol w:w="2265"/>
        <w:gridCol w:w="2266"/>
        <w:gridCol w:w="567"/>
      </w:tblGrid>
      <w:tr w:rsidR="00437D94" w14:paraId="67280247" w14:textId="77777777">
        <w:trPr>
          <w:trHeight w:val="227"/>
          <w:jc w:val="center"/>
        </w:trPr>
        <w:tc>
          <w:tcPr>
            <w:tcW w:w="2265" w:type="dxa"/>
            <w:vMerge w:val="restart"/>
            <w:vAlign w:val="center"/>
          </w:tcPr>
          <w:p w14:paraId="638145AD" w14:textId="77777777" w:rsidR="00437D94" w:rsidRDefault="00000000">
            <w:pPr>
              <w:jc w:val="right"/>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r>
                  <w:rPr>
                    <w:rFonts w:ascii="Cambria Math" w:hAnsi="Cambria Math"/>
                  </w:rPr>
                  <m:t>{</m:t>
                </m:r>
                <m:r>
                  <w:rPr>
                    <w:rFonts w:ascii="Cambria Math" w:eastAsia="Cambria Math" w:hAnsi="Cambria Math" w:cs="Cambria Math"/>
                  </w:rPr>
                  <m:t>1</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oMath>
            </m:oMathPara>
          </w:p>
        </w:tc>
        <w:tc>
          <w:tcPr>
            <w:tcW w:w="2266" w:type="dxa"/>
            <w:vAlign w:val="center"/>
          </w:tcPr>
          <w:p w14:paraId="715AD789" w14:textId="77777777" w:rsidR="00437D94" w:rsidRDefault="00000000">
            <w:pPr>
              <w:rPr>
                <w:rFonts w:ascii="Cambria Math" w:eastAsia="Cambria Math" w:hAnsi="Cambria Math" w:cs="Cambria Math"/>
              </w:rPr>
            </w:pPr>
            <m:oMathPara>
              <m:oMath>
                <m:r>
                  <w:rPr>
                    <w:rFonts w:ascii="Cambria Math" w:eastAsia="Cambria Math" w:hAnsi="Cambria Math" w:cs="Cambria Math"/>
                  </w:rPr>
                  <m:t>0≤t≤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m:oMathPara>
          </w:p>
        </w:tc>
        <w:tc>
          <w:tcPr>
            <w:tcW w:w="567" w:type="dxa"/>
            <w:vMerge w:val="restart"/>
            <w:vAlign w:val="center"/>
          </w:tcPr>
          <w:p w14:paraId="450B8CDE" w14:textId="77777777" w:rsidR="00437D94" w:rsidRDefault="00000000">
            <w:pPr>
              <w:jc w:val="center"/>
              <w:rPr>
                <w:rFonts w:ascii="Times" w:eastAsia="Times" w:hAnsi="Times" w:cs="Times"/>
              </w:rPr>
            </w:pPr>
            <w:r>
              <w:rPr>
                <w:rFonts w:ascii="Times" w:eastAsia="Times" w:hAnsi="Times" w:cs="Times"/>
              </w:rPr>
              <w:t>(2)</w:t>
            </w:r>
          </w:p>
        </w:tc>
      </w:tr>
      <w:tr w:rsidR="00437D94" w14:paraId="6537981F" w14:textId="77777777">
        <w:trPr>
          <w:trHeight w:val="227"/>
          <w:jc w:val="center"/>
        </w:trPr>
        <w:tc>
          <w:tcPr>
            <w:tcW w:w="2265" w:type="dxa"/>
            <w:vMerge/>
            <w:vAlign w:val="center"/>
          </w:tcPr>
          <w:p w14:paraId="04EC51A3" w14:textId="77777777" w:rsidR="00437D94" w:rsidRDefault="00437D94">
            <w:pPr>
              <w:widowControl w:val="0"/>
              <w:pBdr>
                <w:top w:val="nil"/>
                <w:left w:val="nil"/>
                <w:bottom w:val="nil"/>
                <w:right w:val="nil"/>
                <w:between w:val="nil"/>
              </w:pBdr>
              <w:spacing w:line="276" w:lineRule="auto"/>
              <w:rPr>
                <w:rFonts w:ascii="Times" w:eastAsia="Times" w:hAnsi="Times" w:cs="Times"/>
              </w:rPr>
            </w:pPr>
          </w:p>
        </w:tc>
        <w:tc>
          <w:tcPr>
            <w:tcW w:w="2266" w:type="dxa"/>
            <w:vAlign w:val="center"/>
          </w:tcPr>
          <w:p w14:paraId="790486A5" w14:textId="77777777" w:rsidR="00437D94" w:rsidRDefault="00000000">
            <w:pPr>
              <w:rPr>
                <w:rFonts w:ascii="Times" w:eastAsia="Times" w:hAnsi="Times" w:cs="Times"/>
              </w:rPr>
            </w:pPr>
            <w:r>
              <w:rPr>
                <w:rFonts w:ascii="Times" w:eastAsia="Times" w:hAnsi="Times" w:cs="Times"/>
              </w:rPr>
              <w:t>otherwise</w:t>
            </w:r>
          </w:p>
        </w:tc>
        <w:tc>
          <w:tcPr>
            <w:tcW w:w="567" w:type="dxa"/>
            <w:vMerge/>
            <w:vAlign w:val="center"/>
          </w:tcPr>
          <w:p w14:paraId="3DAE5D21" w14:textId="77777777" w:rsidR="00437D94" w:rsidRDefault="00437D94">
            <w:pPr>
              <w:widowControl w:val="0"/>
              <w:pBdr>
                <w:top w:val="nil"/>
                <w:left w:val="nil"/>
                <w:bottom w:val="nil"/>
                <w:right w:val="nil"/>
                <w:between w:val="nil"/>
              </w:pBdr>
              <w:spacing w:line="276" w:lineRule="auto"/>
              <w:rPr>
                <w:rFonts w:ascii="Times" w:eastAsia="Times" w:hAnsi="Times" w:cs="Times"/>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Style w:val="a2"/>
        <w:tblW w:w="5030" w:type="dxa"/>
        <w:tblLayout w:type="fixed"/>
        <w:tblLook w:val="0400" w:firstRow="0" w:lastRow="0" w:firstColumn="0" w:lastColumn="0" w:noHBand="0" w:noVBand="1"/>
      </w:tblPr>
      <w:tblGrid>
        <w:gridCol w:w="846"/>
        <w:gridCol w:w="3634"/>
        <w:gridCol w:w="550"/>
      </w:tblGrid>
      <w:tr w:rsidR="00437D94" w14:paraId="50C7ED27" w14:textId="77777777">
        <w:trPr>
          <w:trHeight w:val="283"/>
        </w:trPr>
        <w:tc>
          <w:tcPr>
            <w:tcW w:w="846" w:type="dxa"/>
            <w:vAlign w:val="center"/>
          </w:tcPr>
          <w:p w14:paraId="799F1E83" w14:textId="77777777" w:rsidR="00437D94" w:rsidRDefault="00000000">
            <w:pPr>
              <w:jc w:val="right"/>
              <w:rPr>
                <w:rFonts w:ascii="Cambria Math" w:eastAsia="Cambria Math" w:hAnsi="Cambria Math" w:cs="Cambria Math"/>
                <w:color w:val="000000"/>
              </w:rPr>
            </w:pPr>
            <m:oMathPara>
              <m:oMath>
                <m:r>
                  <w:rPr>
                    <w:rFonts w:ascii="Cambria Math" w:eastAsia="Cambria Math" w:hAnsi="Cambria Math" w:cs="Cambria Math"/>
                    <w:color w:val="000000"/>
                  </w:rPr>
                  <m:t>r</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m:t>
                </m:r>
              </m:oMath>
            </m:oMathPara>
          </w:p>
        </w:tc>
        <w:tc>
          <w:tcPr>
            <w:tcW w:w="3634" w:type="dxa"/>
            <w:vAlign w:val="center"/>
          </w:tcPr>
          <w:p w14:paraId="68628CA9" w14:textId="77777777" w:rsidR="00437D94"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p</m:t>
                        </m:r>
                      </m:sub>
                    </m:sSub>
                  </m:e>
                </m:d>
              </m:oMath>
            </m:oMathPara>
          </w:p>
        </w:tc>
        <w:tc>
          <w:tcPr>
            <w:tcW w:w="550" w:type="dxa"/>
            <w:vAlign w:val="center"/>
          </w:tcPr>
          <w:p w14:paraId="27BB2003" w14:textId="77777777" w:rsidR="00437D94" w:rsidRDefault="00437D94">
            <w:pPr>
              <w:widowControl w:val="0"/>
              <w:pBdr>
                <w:top w:val="nil"/>
                <w:left w:val="nil"/>
                <w:bottom w:val="nil"/>
                <w:right w:val="nil"/>
                <w:between w:val="nil"/>
              </w:pBdr>
              <w:jc w:val="both"/>
              <w:rPr>
                <w:rFonts w:ascii="Times" w:eastAsia="Times" w:hAnsi="Times" w:cs="Times"/>
                <w:color w:val="000000"/>
              </w:rPr>
            </w:pPr>
          </w:p>
        </w:tc>
      </w:tr>
      <w:tr w:rsidR="00437D94" w14:paraId="7C83051B" w14:textId="77777777">
        <w:trPr>
          <w:trHeight w:val="283"/>
        </w:trPr>
        <w:tc>
          <w:tcPr>
            <w:tcW w:w="846" w:type="dxa"/>
            <w:vAlign w:val="center"/>
          </w:tcPr>
          <w:p w14:paraId="20E1D7BF" w14:textId="77777777" w:rsidR="00437D94" w:rsidRDefault="00437D94">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634" w:type="dxa"/>
            <w:vAlign w:val="center"/>
          </w:tcPr>
          <w:p w14:paraId="131E876B" w14:textId="77777777" w:rsidR="00437D94" w:rsidRDefault="00000000">
            <w:pPr>
              <w:rPr>
                <w:rFonts w:ascii="Cambria Math" w:eastAsia="Cambria Math" w:hAnsi="Cambria Math" w:cs="Cambria Math"/>
                <w:color w:val="000000"/>
              </w:rPr>
            </w:pPr>
            <m:oMathPara>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k</m:t>
                        </m:r>
                      </m:sub>
                    </m:sSub>
                  </m:e>
                </m:d>
                <m:r>
                  <w:rPr>
                    <w:rFonts w:ascii="Cambria Math" w:eastAsia="Cambria Math" w:hAnsi="Cambria Math" w:cs="Cambria Math"/>
                    <w:color w:val="000000"/>
                  </w:rPr>
                  <m:t>+d</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+n</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oMath>
            </m:oMathPara>
          </w:p>
        </w:tc>
        <w:tc>
          <w:tcPr>
            <w:tcW w:w="550" w:type="dxa"/>
            <w:vAlign w:val="center"/>
          </w:tcPr>
          <w:p w14:paraId="153DBCDC" w14:textId="77777777" w:rsidR="00437D94"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t>(3)</w:t>
            </w:r>
          </w:p>
        </w:tc>
      </w:tr>
    </w:tbl>
    <w:p w14:paraId="4967DE0F" w14:textId="77777777" w:rsidR="00437D94" w:rsidRDefault="00000000">
      <w:pPr>
        <w:spacing w:before="120" w:after="120"/>
        <w:jc w:val="both"/>
        <w:rPr>
          <w:rFonts w:ascii="Times" w:eastAsia="Times" w:hAnsi="Times" w:cs="Times"/>
        </w:rPr>
      </w:pPr>
      <w:r>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Pr>
          <w:rFonts w:ascii="Times" w:eastAsia="Times" w:hAnsi="Times" w:cs="Times"/>
        </w:rPr>
        <w:t xml:space="preserve"> is the amplitude of the reflection at the testing point due to the impedance mismatch between the </w:t>
      </w:r>
      <w:sdt>
        <w:sdtPr>
          <w:tag w:val="goog_rdk_21"/>
          <w:id w:val="1036162770"/>
        </w:sdtPr>
        <w:sdtContent>
          <w:sdt>
            <w:sdtPr>
              <w:tag w:val="goog_rdk_22"/>
              <w:id w:val="1811823657"/>
            </w:sdtPr>
            <w:sdtContent>
              <w:del w:id="37" w:author="Mouad Addad" w:date="2025-04-01T10:58:00Z">
                <w:r>
                  <w:rPr>
                    <w:rFonts w:ascii="Times" w:eastAsia="Times" w:hAnsi="Times" w:cs="Times"/>
                    <w:highlight w:val="yellow"/>
                    <w:rPrChange w:id="38" w:author="Mouad Addad" w:date="2025-04-05T13:42:00Z">
                      <w:rPr>
                        <w:rFonts w:ascii="Times" w:eastAsia="Times" w:hAnsi="Times" w:cs="Times"/>
                      </w:rPr>
                    </w:rPrChange>
                  </w:rPr>
                  <w:delText xml:space="preserve">measure </w:delText>
                </w:r>
              </w:del>
            </w:sdtContent>
          </w:sdt>
        </w:sdtContent>
      </w:sdt>
      <w:sdt>
        <w:sdtPr>
          <w:tag w:val="goog_rdk_23"/>
          <w:id w:val="-34506612"/>
        </w:sdtPr>
        <w:sdtContent>
          <w:sdt>
            <w:sdtPr>
              <w:tag w:val="goog_rdk_24"/>
              <w:id w:val="1340281732"/>
            </w:sdtPr>
            <w:sdtContent>
              <w:ins w:id="39" w:author="Mouad Addad" w:date="2025-04-01T10:58:00Z">
                <w:r>
                  <w:rPr>
                    <w:rFonts w:ascii="Times" w:eastAsia="Times" w:hAnsi="Times" w:cs="Times"/>
                    <w:highlight w:val="yellow"/>
                    <w:rPrChange w:id="40" w:author="Mouad Addad" w:date="2025-04-05T13:42:00Z">
                      <w:rPr>
                        <w:rFonts w:ascii="Times" w:eastAsia="Times" w:hAnsi="Times" w:cs="Times"/>
                      </w:rPr>
                    </w:rPrChange>
                  </w:rPr>
                  <w:t>measuring</w:t>
                </w:r>
              </w:ins>
            </w:sdtContent>
          </w:sdt>
          <w:ins w:id="41" w:author="Mouad Addad" w:date="2025-04-01T10:58:00Z">
            <w:r>
              <w:rPr>
                <w:rFonts w:ascii="Times" w:eastAsia="Times" w:hAnsi="Times" w:cs="Times"/>
              </w:rPr>
              <w:t xml:space="preserve"> </w:t>
            </w:r>
          </w:ins>
        </w:sdtContent>
      </w:sdt>
      <w:r>
        <w:rPr>
          <w:rFonts w:ascii="Times" w:eastAsia="Times" w:hAnsi="Times" w:cs="Times"/>
        </w:rPr>
        <w:t xml:space="preserve">device and the wire,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Pr>
          <w:rFonts w:ascii="Times" w:eastAsia="Times" w:hAnsi="Times" w:cs="Times"/>
          <w:i/>
        </w:rPr>
        <w:t xml:space="preserve"> </w:t>
      </w:r>
      <w:r>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Pr>
          <w:rFonts w:ascii="Times" w:eastAsia="Times" w:hAnsi="Times" w:cs="Times"/>
        </w:rPr>
        <w:t xml:space="preserve"> are, respectively,</w:t>
      </w:r>
      <w:r>
        <w:rPr>
          <w:rFonts w:ascii="Times" w:eastAsia="Times" w:hAnsi="Times" w:cs="Times"/>
          <w:i/>
        </w:rPr>
        <w:t xml:space="preserve"> </w:t>
      </w:r>
      <w:r>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coming back from </w:t>
      </w:r>
      <w:sdt>
        <w:sdtPr>
          <w:tag w:val="goog_rdk_25"/>
          <w:id w:val="-872149204"/>
        </w:sdtPr>
        <w:sdtContent>
          <w:sdt>
            <w:sdtPr>
              <w:tag w:val="goog_rdk_26"/>
              <w:id w:val="-182973222"/>
            </w:sdtPr>
            <w:sdtContent>
              <w:ins w:id="42" w:author="Mouad Addad" w:date="2025-04-01T11:10:00Z">
                <w:r>
                  <w:rPr>
                    <w:rFonts w:ascii="Times" w:eastAsia="Times" w:hAnsi="Times" w:cs="Times"/>
                    <w:highlight w:val="yellow"/>
                    <w:rPrChange w:id="43" w:author="Mouad Addad" w:date="2025-04-05T13:42:00Z">
                      <w:rPr>
                        <w:rFonts w:ascii="Times" w:eastAsia="Times" w:hAnsi="Times" w:cs="Times"/>
                      </w:rPr>
                    </w:rPrChange>
                  </w:rPr>
                  <w:t xml:space="preserve">an unknown number </w:t>
                </w:r>
              </w:ins>
            </w:sdtContent>
          </w:sdt>
          <w:customXmlInsRangeStart w:id="44" w:author="Mouad Addad" w:date="2025-04-01T11:10:00Z"/>
          <w:sdt>
            <w:sdtPr>
              <w:tag w:val="goog_rdk_27"/>
              <w:id w:val="1665359970"/>
            </w:sdtPr>
            <w:sdtContent>
              <w:customXmlInsRangeEnd w:id="44"/>
              <w:ins w:id="45" w:author="Mouad Addad" w:date="2025-04-01T11:10:00Z">
                <w:r>
                  <w:rPr>
                    <w:rFonts w:ascii="Times" w:eastAsia="Times" w:hAnsi="Times" w:cs="Times"/>
                    <w:i/>
                    <w:highlight w:val="yellow"/>
                    <w:rPrChange w:id="46" w:author="Mouad Addad" w:date="2025-04-05T13:42:00Z">
                      <w:rPr>
                        <w:rFonts w:ascii="Times" w:eastAsia="Times" w:hAnsi="Times" w:cs="Times"/>
                      </w:rPr>
                    </w:rPrChange>
                  </w:rPr>
                  <w:t>p</w:t>
                </w:r>
              </w:ins>
              <w:customXmlInsRangeStart w:id="47" w:author="Mouad Addad" w:date="2025-04-01T11:10:00Z"/>
            </w:sdtContent>
          </w:sdt>
          <w:customXmlInsRangeEnd w:id="47"/>
          <w:customXmlInsRangeStart w:id="48" w:author="Mouad Addad" w:date="2025-04-01T11:10:00Z"/>
          <w:sdt>
            <w:sdtPr>
              <w:tag w:val="goog_rdk_28"/>
              <w:id w:val="-376237895"/>
            </w:sdtPr>
            <w:sdtContent>
              <w:customXmlInsRangeEnd w:id="48"/>
              <w:ins w:id="49" w:author="Mouad Addad" w:date="2025-04-01T11:10:00Z">
                <w:r>
                  <w:rPr>
                    <w:rFonts w:ascii="Times" w:eastAsia="Times" w:hAnsi="Times" w:cs="Times"/>
                    <w:highlight w:val="yellow"/>
                    <w:rPrChange w:id="50" w:author="Mouad Addad" w:date="2025-04-05T13:42:00Z">
                      <w:rPr>
                        <w:rFonts w:ascii="Times" w:eastAsia="Times" w:hAnsi="Times" w:cs="Times"/>
                      </w:rPr>
                    </w:rPrChange>
                  </w:rPr>
                  <w:t xml:space="preserve"> of impedance mismatches </w:t>
                </w:r>
              </w:ins>
              <w:customXmlInsRangeStart w:id="51" w:author="Mouad Addad" w:date="2025-04-01T11:10:00Z"/>
            </w:sdtContent>
          </w:sdt>
          <w:customXmlInsRangeEnd w:id="51"/>
        </w:sdtContent>
      </w:sdt>
      <w:sdt>
        <w:sdtPr>
          <w:tag w:val="goog_rdk_29"/>
          <w:id w:val="1140762623"/>
        </w:sdtPr>
        <w:sdtContent>
          <w:sdt>
            <w:sdtPr>
              <w:tag w:val="goog_rdk_30"/>
              <w:id w:val="1710070005"/>
            </w:sdtPr>
            <w:sdtContent>
              <w:del w:id="52" w:author="Mouad Addad" w:date="2025-04-01T11:10:00Z">
                <w:r>
                  <w:rPr>
                    <w:rFonts w:ascii="Times" w:eastAsia="Times" w:hAnsi="Times" w:cs="Times"/>
                    <w:highlight w:val="yellow"/>
                    <w:rPrChange w:id="53" w:author="Mouad Addad" w:date="2025-04-05T13:42:00Z">
                      <w:rPr>
                        <w:rFonts w:ascii="Times" w:eastAsia="Times" w:hAnsi="Times" w:cs="Times"/>
                      </w:rPr>
                    </w:rPrChange>
                  </w:rPr>
                  <w:delText>multiple</w:delText>
                </w:r>
              </w:del>
            </w:sdtContent>
          </w:sdt>
        </w:sdtContent>
      </w:sdt>
      <w:sdt>
        <w:sdtPr>
          <w:tag w:val="goog_rdk_31"/>
          <w:id w:val="1236676868"/>
        </w:sdtPr>
        <w:sdtContent>
          <w:r>
            <w:rPr>
              <w:rFonts w:ascii="Times" w:eastAsia="Times" w:hAnsi="Times" w:cs="Times"/>
              <w:highlight w:val="yellow"/>
              <w:rPrChange w:id="54" w:author="Mouad Addad" w:date="2025-04-05T13:42:00Z">
                <w:rPr>
                  <w:rFonts w:ascii="Times" w:eastAsia="Times" w:hAnsi="Times" w:cs="Times"/>
                </w:rPr>
              </w:rPrChange>
            </w:rPr>
            <w:t xml:space="preserve"> </w:t>
          </w:r>
        </w:sdtContent>
      </w:sdt>
      <w:sdt>
        <w:sdtPr>
          <w:tag w:val="goog_rdk_32"/>
          <w:id w:val="-893346482"/>
        </w:sdtPr>
        <w:sdtContent>
          <w:sdt>
            <w:sdtPr>
              <w:tag w:val="goog_rdk_33"/>
              <w:id w:val="-1078136797"/>
            </w:sdtPr>
            <w:sdtContent>
              <w:del w:id="55" w:author="Mouad Addad" w:date="2025-04-01T10:59:00Z">
                <w:r>
                  <w:rPr>
                    <w:rFonts w:ascii="Times" w:eastAsia="Times" w:hAnsi="Times" w:cs="Times"/>
                    <w:highlight w:val="yellow"/>
                    <w:rPrChange w:id="56" w:author="Mouad Addad" w:date="2025-04-05T13:42:00Z">
                      <w:rPr>
                        <w:rFonts w:ascii="Times" w:eastAsia="Times" w:hAnsi="Times" w:cs="Times"/>
                      </w:rPr>
                    </w:rPrChange>
                  </w:rPr>
                  <w:delText>paths</w:delText>
                </w:r>
              </w:del>
            </w:sdtContent>
          </w:sdt>
        </w:sdtContent>
      </w:sdt>
      <w:r>
        <w:rPr>
          <w:rFonts w:ascii="Times" w:eastAsia="Times" w:hAnsi="Times" w:cs="Times"/>
        </w:rPr>
        <w:t xml:space="preserve"> in the wire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i/>
        </w:rPr>
        <w:t xml:space="preserve"> </w:t>
      </w:r>
      <w:r>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Pr>
          <w:rFonts w:ascii="Times" w:eastAsia="Times" w:hAnsi="Times" w:cs="Times"/>
          <w:i/>
        </w:rPr>
        <w:t xml:space="preserve"> </w:t>
      </w:r>
      <w:r>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noise signal.</w:t>
      </w:r>
    </w:p>
    <w:p w14:paraId="30BECC07" w14:textId="77777777" w:rsidR="00437D94" w:rsidRDefault="00000000">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 [1]. Interference caused by the signals from all sensors working simultaneously, data signals, and noise can perturb the received signals. The effects of noise can be reduced through averaging and other de-noising techniques [5]</w:t>
      </w:r>
      <w:sdt>
        <w:sdtPr>
          <w:tag w:val="goog_rdk_34"/>
          <w:id w:val="-538207830"/>
        </w:sdtPr>
        <w:sdtContent>
          <w:ins w:id="57" w:author="Mouad Addad" w:date="2025-04-01T12:34:00Z">
            <w:r>
              <w:rPr>
                <w:rFonts w:ascii="Times" w:eastAsia="Times" w:hAnsi="Times" w:cs="Times"/>
              </w:rPr>
              <w:t xml:space="preserve"> </w:t>
            </w:r>
          </w:ins>
          <w:sdt>
            <w:sdtPr>
              <w:tag w:val="goog_rdk_35"/>
              <w:id w:val="-1417784914"/>
            </w:sdtPr>
            <w:sdtContent>
              <w:ins w:id="58" w:author="Mouad Addad" w:date="2025-04-01T12:34:00Z">
                <w:r>
                  <w:rPr>
                    <w:rFonts w:ascii="Times" w:eastAsia="Times" w:hAnsi="Times" w:cs="Times"/>
                    <w:highlight w:val="yellow"/>
                    <w:rPrChange w:id="59" w:author="Mouad Addad" w:date="2025-04-05T13:42:00Z">
                      <w:rPr>
                        <w:rFonts w:ascii="Times" w:eastAsia="Times" w:hAnsi="Times" w:cs="Times"/>
                      </w:rPr>
                    </w:rPrChange>
                  </w:rPr>
                  <w:t xml:space="preserve">(Comment 2 from Reviewer 2. We suggest two responses: either add more references on reducing noise or include a correlation term for the noise </w:t>
                </w:r>
              </w:ins>
            </w:sdtContent>
          </w:sdt>
        </w:sdtContent>
      </w:sdt>
      <w:sdt>
        <w:sdtPr>
          <w:tag w:val="goog_rdk_36"/>
          <w:id w:val="1971704669"/>
        </w:sdtPr>
        <w:sdtContent/>
      </w:sdt>
      <w:sdt>
        <w:sdtPr>
          <w:tag w:val="goog_rdk_38"/>
          <w:id w:val="224184463"/>
        </w:sdtPr>
        <w:sdtContent>
          <m:oMath>
            <m:r>
              <w:ins w:id="60" w:author="Mouad Addad" w:date="2025-04-01T12:44:00Z">
                <w:rPr>
                  <w:rFonts w:ascii="Cambria Math" w:eastAsia="Cambria Math" w:hAnsi="Cambria Math" w:cs="Cambria Math"/>
                  <w:highlight w:val="yellow"/>
                </w:rPr>
                <m:t>+</m:t>
              </w:ins>
            </m:r>
          </m:oMath>
        </w:sdtContent>
      </w:sdt>
      <m:oMath>
        <m:sSub>
          <m:sSubPr>
            <m:ctrlPr>
              <w:rPr>
                <w:rFonts w:ascii="Cambria Math" w:eastAsia="Cambria Math" w:hAnsi="Cambria Math" w:cs="Cambria Math"/>
                <w:highlight w:val="yellow"/>
              </w:rPr>
            </m:ctrlPr>
          </m:sSubPr>
          <m:e>
            <w:sdt>
              <w:sdtPr>
                <w:tag w:val="goog_rdk_39"/>
                <w:id w:val="-2084905728"/>
              </w:sdtPr>
              <w:sdtContent>
                <m:r>
                  <w:ins w:id="61" w:author="Mouad Addad" w:date="2025-04-01T12:44:00Z">
                    <w:rPr>
                      <w:rFonts w:ascii="Cambria Math" w:eastAsia="Cambria Math" w:hAnsi="Cambria Math" w:cs="Cambria Math"/>
                      <w:highlight w:val="yellow"/>
                    </w:rPr>
                    <m:t>R</m:t>
                  </w:ins>
                </m:r>
              </w:sdtContent>
            </w:sdt>
          </m:e>
          <m:sub>
            <m:r>
              <w:rPr>
                <w:rFonts w:ascii="Cambria Math" w:eastAsia="Cambria Math" w:hAnsi="Cambria Math" w:cs="Cambria Math"/>
                <w:highlight w:val="yellow"/>
              </w:rPr>
              <m:t>n</m:t>
            </m:r>
            <m:sSubSup>
              <m:sSubSupPr>
                <m:ctrlPr>
                  <w:rPr>
                    <w:rFonts w:ascii="Cambria Math" w:eastAsia="Cambria Math" w:hAnsi="Cambria Math" w:cs="Cambria Math"/>
                    <w:highlight w:val="yellow"/>
                  </w:rPr>
                </m:ctrlPr>
              </m:sSubSupPr>
              <m:e>
                <w:sdt>
                  <w:sdtPr>
                    <w:tag w:val="goog_rdk_40"/>
                    <w:id w:val="-1235778775"/>
                  </w:sdtPr>
                  <w:sdtContent>
                    <m:r>
                      <w:ins w:id="62" w:author="Mouad Addad" w:date="2025-04-01T12:44:00Z">
                        <w:rPr>
                          <w:rFonts w:ascii="Cambria Math" w:eastAsia="Cambria Math" w:hAnsi="Cambria Math" w:cs="Cambria Math"/>
                          <w:highlight w:val="yellow"/>
                        </w:rPr>
                        <m:t>s</m:t>
                      </w:ins>
                    </m:r>
                  </w:sdtContent>
                </w:sdt>
              </m:e>
              <m:sub>
                <m:r>
                  <w:rPr>
                    <w:rFonts w:ascii="Cambria Math" w:eastAsia="Cambria Math" w:hAnsi="Cambria Math" w:cs="Cambria Math"/>
                    <w:highlight w:val="yellow"/>
                  </w:rPr>
                  <m:t>i</m:t>
                </m:r>
              </m:sub>
              <m:sup>
                <m:r>
                  <w:rPr>
                    <w:rFonts w:ascii="Cambria Math" w:eastAsia="Cambria Math" w:hAnsi="Cambria Math" w:cs="Cambria Math"/>
                    <w:highlight w:val="yellow"/>
                  </w:rPr>
                  <m:t>'</m:t>
                </m:r>
              </m:sup>
            </m:sSubSup>
          </m:sub>
        </m:sSub>
        <m:d>
          <m:dPr>
            <m:ctrlPr>
              <w:rPr>
                <w:rFonts w:ascii="Cambria Math" w:eastAsia="Cambria Math" w:hAnsi="Cambria Math" w:cs="Cambria Math"/>
                <w:highlight w:val="yellow"/>
              </w:rPr>
            </m:ctrlPr>
          </m:dPr>
          <m:e>
            <w:sdt>
              <w:sdtPr>
                <w:tag w:val="goog_rdk_41"/>
                <w:id w:val="-150684646"/>
              </w:sdtPr>
              <w:sdtContent>
                <m:r>
                  <w:ins w:id="63" w:author="Mouad Addad" w:date="2025-04-01T12:44:00Z">
                    <w:rPr>
                      <w:rFonts w:ascii="Cambria Math" w:eastAsia="Cambria Math" w:hAnsi="Cambria Math" w:cs="Cambria Math"/>
                      <w:highlight w:val="yellow"/>
                    </w:rPr>
                    <m:t>τ</m:t>
                  </w:ins>
                </m:r>
              </w:sdtContent>
            </w:sdt>
          </m:e>
        </m:d>
      </m:oMath>
      <w:sdt>
        <w:sdtPr>
          <w:tag w:val="goog_rdk_37"/>
          <w:id w:val="-581528829"/>
        </w:sdtPr>
        <w:sdtContent/>
      </w:sdt>
      <w:sdt>
        <w:sdtPr>
          <w:tag w:val="goog_rdk_42"/>
          <w:id w:val="1858074001"/>
        </w:sdtPr>
        <w:sdtContent>
          <w:sdt>
            <w:sdtPr>
              <w:tag w:val="goog_rdk_43"/>
              <w:id w:val="688645341"/>
            </w:sdtPr>
            <w:sdtContent>
              <w:ins w:id="64" w:author="Mouad Addad" w:date="2025-04-01T12:38:00Z">
                <w:r>
                  <w:rPr>
                    <w:rFonts w:ascii="Times" w:eastAsia="Times" w:hAnsi="Times" w:cs="Times"/>
                    <w:highlight w:val="yellow"/>
                    <w:rPrChange w:id="65" w:author="Mouad Addad" w:date="2025-04-05T13:42:00Z">
                      <w:rPr>
                        <w:rFonts w:ascii="Times" w:eastAsia="Times" w:hAnsi="Times" w:cs="Times"/>
                      </w:rPr>
                    </w:rPrChange>
                  </w:rPr>
                  <w:t xml:space="preserve"> in equations (6) and (12))</w:t>
                </w:r>
              </w:ins>
            </w:sdtContent>
          </w:sdt>
        </w:sdtContent>
      </w:sdt>
      <w:sdt>
        <w:sdtPr>
          <w:tag w:val="goog_rdk_44"/>
          <w:id w:val="537239167"/>
        </w:sdtPr>
        <w:sdtContent>
          <w:r>
            <w:rPr>
              <w:rFonts w:ascii="Times" w:eastAsia="Times" w:hAnsi="Times" w:cs="Times"/>
              <w:highlight w:val="yellow"/>
              <w:rPrChange w:id="66" w:author="Mouad Addad" w:date="2025-04-05T13:42:00Z">
                <w:rPr>
                  <w:rFonts w:ascii="Times" w:eastAsia="Times" w:hAnsi="Times" w:cs="Times"/>
                </w:rPr>
              </w:rPrChange>
            </w:rPr>
            <w:t>.</w:t>
          </w:r>
        </w:sdtContent>
      </w:sdt>
      <w:r>
        <w:rPr>
          <w:rFonts w:ascii="Times" w:eastAsia="Times" w:hAnsi="Times" w:cs="Times"/>
        </w:rPr>
        <w:t xml:space="preserve"> In this paper, we will focus on choice of sequences to reduce interference from multiple sensors transmitting and receiving simultaneously. </w:t>
      </w:r>
    </w:p>
    <w:p w14:paraId="22A5F592" w14:textId="77777777" w:rsidR="00437D94" w:rsidRDefault="00000000">
      <w:pPr>
        <w:spacing w:before="120" w:after="120"/>
        <w:jc w:val="both"/>
        <w:rPr>
          <w:rFonts w:ascii="Times" w:eastAsia="Times" w:hAnsi="Times" w:cs="Times"/>
        </w:rPr>
      </w:pPr>
      <w:r>
        <w:rPr>
          <w:rFonts w:ascii="Times" w:eastAsia="Times" w:hAnsi="Times" w:cs="Times"/>
        </w:rPr>
        <w:t>For STDR, the received signal is cross correlated with a reference signal, typically the incident signal. Signals testing continuously are periodic, so the periodic cross correlation function is used:</w:t>
      </w:r>
    </w:p>
    <w:tbl>
      <w:tblPr>
        <w:tblStyle w:val="a3"/>
        <w:tblW w:w="5098" w:type="dxa"/>
        <w:jc w:val="center"/>
        <w:tblLayout w:type="fixed"/>
        <w:tblLook w:val="0400" w:firstRow="0" w:lastRow="0" w:firstColumn="0" w:lastColumn="0" w:noHBand="0" w:noVBand="1"/>
      </w:tblPr>
      <w:tblGrid>
        <w:gridCol w:w="4531"/>
        <w:gridCol w:w="567"/>
      </w:tblGrid>
      <w:tr w:rsidR="00437D94" w14:paraId="101444D8" w14:textId="77777777">
        <w:trPr>
          <w:trHeight w:val="283"/>
          <w:jc w:val="center"/>
        </w:trPr>
        <w:tc>
          <w:tcPr>
            <w:tcW w:w="4531" w:type="dxa"/>
            <w:vAlign w:val="center"/>
          </w:tcPr>
          <w:p w14:paraId="53CAB163" w14:textId="77777777" w:rsidR="00437D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T</m:t>
                    </m:r>
                  </m:den>
                </m:f>
                <m:nary>
                  <m:naryPr>
                    <m:ctrlPr>
                      <w:rPr>
                        <w:rFonts w:ascii="Cambria Math" w:eastAsia="Cambria Math" w:hAnsi="Cambria Math" w:cs="Cambria Math"/>
                      </w:rPr>
                    </m:ctrlPr>
                  </m:naryPr>
                  <m:sub>
                    <m:r>
                      <w:rPr>
                        <w:rFonts w:ascii="Cambria Math" w:eastAsia="Cambria Math" w:hAnsi="Cambria Math" w:cs="Cambria Math"/>
                      </w:rPr>
                      <m:t>0</m:t>
                    </m:r>
                  </m:sub>
                  <m:sup>
                    <m:r>
                      <w:rPr>
                        <w:rFonts w:ascii="Cambria Math" w:eastAsia="Cambria Math" w:hAnsi="Cambria Math" w:cs="Cambria Math"/>
                      </w:rPr>
                      <m:t>T</m:t>
                    </m:r>
                  </m:sup>
                  <m:e/>
                </m:nary>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r</m:t>
                </m:r>
                <m:d>
                  <m:dPr>
                    <m:ctrlPr>
                      <w:rPr>
                        <w:rFonts w:ascii="Cambria Math" w:eastAsia="Cambria Math" w:hAnsi="Cambria Math" w:cs="Cambria Math"/>
                      </w:rPr>
                    </m:ctrlPr>
                  </m:dPr>
                  <m:e>
                    <m:r>
                      <w:rPr>
                        <w:rFonts w:ascii="Cambria Math" w:eastAsia="Cambria Math" w:hAnsi="Cambria Math" w:cs="Cambria Math"/>
                      </w:rPr>
                      <m:t>t+τ</m:t>
                    </m:r>
                  </m:e>
                </m:d>
                <m:r>
                  <w:rPr>
                    <w:rFonts w:ascii="Cambria Math" w:eastAsia="Cambria Math" w:hAnsi="Cambria Math" w:cs="Cambria Math"/>
                  </w:rPr>
                  <m:t xml:space="preserve"> dt</m:t>
                </m:r>
              </m:oMath>
            </m:oMathPara>
          </w:p>
        </w:tc>
        <w:tc>
          <w:tcPr>
            <w:tcW w:w="567" w:type="dxa"/>
            <w:vAlign w:val="center"/>
          </w:tcPr>
          <w:p w14:paraId="22040A85" w14:textId="77777777" w:rsidR="00437D94" w:rsidRDefault="00000000">
            <w:pPr>
              <w:spacing w:line="276" w:lineRule="auto"/>
              <w:jc w:val="center"/>
            </w:pPr>
            <w:r>
              <w:t>(4)</w:t>
            </w:r>
          </w:p>
        </w:tc>
      </w:tr>
    </w:tbl>
    <w:p w14:paraId="74A1D29B" w14:textId="77777777" w:rsidR="00437D94" w:rsidRDefault="00000000">
      <w:pPr>
        <w:spacing w:before="120" w:after="120"/>
        <w:jc w:val="both"/>
        <w:rPr>
          <w:rFonts w:ascii="Times" w:eastAsia="Times" w:hAnsi="Times" w:cs="Times"/>
        </w:rPr>
      </w:pPr>
      <w:r>
        <w:rPr>
          <w:rFonts w:ascii="Times" w:eastAsia="Times" w:hAnsi="Times" w:cs="Times"/>
        </w:rPr>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reference (incident) signal. </w:t>
      </w:r>
      <w:r>
        <w:t xml:space="preserve">The delay </w:t>
      </w:r>
      <m:oMath>
        <m:r>
          <w:rPr>
            <w:rFonts w:ascii="Cambria Math" w:hAnsi="Cambria Math"/>
          </w:rPr>
          <m:t>τ</m:t>
        </m:r>
      </m:oMath>
      <w:r>
        <w:t xml:space="preserve"> is proportional to the distance </w:t>
      </w:r>
      <m:oMath>
        <m:r>
          <w:rPr>
            <w:rFonts w:ascii="Cambria Math" w:eastAsia="Cambria Math" w:hAnsi="Cambria Math" w:cs="Cambria Math"/>
          </w:rPr>
          <m:t>d</m:t>
        </m:r>
      </m:oMath>
      <w:r>
        <w:t xml:space="preserve"> over which the signal is delayed:</w:t>
      </w:r>
    </w:p>
    <w:tbl>
      <w:tblPr>
        <w:tblStyle w:val="a4"/>
        <w:tblW w:w="5098" w:type="dxa"/>
        <w:jc w:val="center"/>
        <w:tblLayout w:type="fixed"/>
        <w:tblLook w:val="0400" w:firstRow="0" w:lastRow="0" w:firstColumn="0" w:lastColumn="0" w:noHBand="0" w:noVBand="1"/>
      </w:tblPr>
      <w:tblGrid>
        <w:gridCol w:w="4531"/>
        <w:gridCol w:w="567"/>
      </w:tblGrid>
      <w:tr w:rsidR="00437D94" w14:paraId="2BD4FB8B" w14:textId="77777777">
        <w:trPr>
          <w:trHeight w:val="283"/>
          <w:jc w:val="center"/>
        </w:trPr>
        <w:tc>
          <w:tcPr>
            <w:tcW w:w="4531" w:type="dxa"/>
            <w:vAlign w:val="center"/>
          </w:tcPr>
          <w:p w14:paraId="7F1970BA" w14:textId="77777777" w:rsidR="00437D94"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Default="00000000">
            <w:pPr>
              <w:jc w:val="center"/>
            </w:pPr>
            <w:r>
              <w:t>(5)</w:t>
            </w:r>
          </w:p>
        </w:tc>
      </w:tr>
    </w:tbl>
    <w:p w14:paraId="24C2BE64" w14:textId="3600CDAB" w:rsidR="00437D94" w:rsidRDefault="00000000">
      <w:pPr>
        <w:spacing w:before="120" w:after="120"/>
        <w:jc w:val="both"/>
      </w:pPr>
      <w:r>
        <w:t xml:space="preserve">where </w:t>
      </w:r>
      <m:oMath>
        <m:r>
          <w:rPr>
            <w:rFonts w:ascii="Cambria Math" w:eastAsia="Cambria Math" w:hAnsi="Cambria Math" w:cs="Cambria Math"/>
          </w:rPr>
          <m:t>v</m:t>
        </m:r>
      </m:oMath>
      <w:r>
        <w:t xml:space="preserve"> is the velocity of propagation (VOP) on the wire, and the 2 comes from the wire traveling to and from the fault.  </w:t>
      </w:r>
      <w:bookmarkStart w:id="67" w:name="_Hlk195003390"/>
      <w:ins w:id="68" w:author="Cindy Furse" w:date="2025-04-08T11:00:00Z" w16du:dateUtc="2025-04-08T17:00:00Z">
        <w:r w:rsidR="00352800">
          <w:t xml:space="preserve">The magnitude of the correlation in (4) depends on the length of the signals and how well correlated they </w:t>
        </w:r>
        <w:proofErr w:type="gramStart"/>
        <w:r w:rsidR="00352800">
          <w:t>are, and</w:t>
        </w:r>
        <w:proofErr w:type="gramEnd"/>
        <w:r w:rsidR="00352800">
          <w:t xml:space="preserve"> is called the correlation amplitude we will show in </w:t>
        </w:r>
      </w:ins>
      <w:ins w:id="69" w:author="Cindy Furse" w:date="2025-04-08T11:06:00Z" w16du:dateUtc="2025-04-08T17:06:00Z">
        <w:r w:rsidR="00D11350">
          <w:t xml:space="preserve">Fig. 2. We will use this </w:t>
        </w:r>
        <w:proofErr w:type="gramStart"/>
        <w:r w:rsidR="00D11350">
          <w:t>correlation,</w:t>
        </w:r>
        <w:proofErr w:type="gramEnd"/>
        <w:r w:rsidR="00D11350">
          <w:t xml:space="preserve"> to evaluate more complicated systems, as we</w:t>
        </w:r>
      </w:ins>
      <w:ins w:id="70" w:author="Cindy Furse" w:date="2025-04-08T11:07:00Z" w16du:dateUtc="2025-04-08T17:07:00Z">
        <w:r w:rsidR="00D11350">
          <w:t>ll</w:t>
        </w:r>
      </w:ins>
      <w:ins w:id="71" w:author="Cindy Furse" w:date="2025-04-08T11:00:00Z" w16du:dateUtc="2025-04-08T17:00:00Z">
        <w:r w:rsidR="00352800">
          <w:t xml:space="preserve">. </w:t>
        </w:r>
      </w:ins>
      <w:bookmarkEnd w:id="67"/>
      <w:r>
        <w:rPr>
          <w:rFonts w:ascii="Times" w:eastAsia="Times" w:hAnsi="Times" w:cs="Times"/>
        </w:rPr>
        <w:t xml:space="preserve">By substituting </w:t>
      </w:r>
      <w:r>
        <w:rPr>
          <w:rFonts w:ascii="Times" w:eastAsia="Times" w:hAnsi="Times" w:cs="Times"/>
          <w:highlight w:val="yellow"/>
        </w:rPr>
        <w:t>Eq. (3) in Eq. (4)</w:t>
      </w:r>
      <w:r>
        <w:rPr>
          <w:rFonts w:ascii="Times" w:eastAsia="Times" w:hAnsi="Times" w:cs="Times"/>
        </w:rPr>
        <w:t xml:space="preserve">, we obtain the correlation of the </w:t>
      </w:r>
      <w:ins w:id="72" w:author="Cindy Furse" w:date="2025-04-08T11:07:00Z" w16du:dateUtc="2025-04-08T17:07:00Z">
        <w:r w:rsidR="00D11350">
          <w:rPr>
            <w:rFonts w:ascii="Times" w:eastAsia="Times" w:hAnsi="Times" w:cs="Times"/>
          </w:rPr>
          <w:t xml:space="preserve">complete </w:t>
        </w:r>
      </w:ins>
      <w:r>
        <w:rPr>
          <w:rFonts w:ascii="Times" w:eastAsia="Times" w:hAnsi="Times" w:cs="Times"/>
        </w:rPr>
        <w:t>received signal</w:t>
      </w:r>
    </w:p>
    <w:tbl>
      <w:tblPr>
        <w:tblStyle w:val="a6"/>
        <w:tblW w:w="5030" w:type="dxa"/>
        <w:tblLayout w:type="fixed"/>
        <w:tblLook w:val="0400" w:firstRow="0" w:lastRow="0" w:firstColumn="0" w:lastColumn="0" w:noHBand="0" w:noVBand="1"/>
      </w:tblPr>
      <w:tblGrid>
        <w:gridCol w:w="1134"/>
        <w:gridCol w:w="3346"/>
        <w:gridCol w:w="550"/>
      </w:tblGrid>
      <w:tr w:rsidR="00437D94" w14:paraId="3EBD2897" w14:textId="77777777">
        <w:trPr>
          <w:trHeight w:val="283"/>
        </w:trPr>
        <w:tc>
          <w:tcPr>
            <w:tcW w:w="1134" w:type="dxa"/>
            <w:vAlign w:val="center"/>
          </w:tcPr>
          <w:p w14:paraId="5E0ED353" w14:textId="77777777" w:rsidR="00437D94"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346" w:type="dxa"/>
            <w:vAlign w:val="center"/>
          </w:tcPr>
          <w:p w14:paraId="79CDFE8D" w14:textId="77777777" w:rsidR="00437D94"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p</m:t>
                        </m:r>
                      </m:sub>
                    </m:sSub>
                  </m:e>
                </m:d>
              </m:oMath>
            </m:oMathPara>
          </w:p>
        </w:tc>
        <w:tc>
          <w:tcPr>
            <w:tcW w:w="550" w:type="dxa"/>
            <w:vAlign w:val="center"/>
          </w:tcPr>
          <w:p w14:paraId="6EAB5A89" w14:textId="77777777" w:rsidR="00437D94" w:rsidRDefault="00437D94">
            <w:pPr>
              <w:widowControl w:val="0"/>
              <w:pBdr>
                <w:top w:val="nil"/>
                <w:left w:val="nil"/>
                <w:bottom w:val="nil"/>
                <w:right w:val="nil"/>
                <w:between w:val="nil"/>
              </w:pBdr>
              <w:jc w:val="both"/>
              <w:rPr>
                <w:rFonts w:ascii="Times" w:eastAsia="Times" w:hAnsi="Times" w:cs="Times"/>
                <w:color w:val="000000"/>
              </w:rPr>
            </w:pPr>
          </w:p>
        </w:tc>
      </w:tr>
      <w:tr w:rsidR="00437D94" w14:paraId="1052B466" w14:textId="77777777">
        <w:trPr>
          <w:trHeight w:val="283"/>
        </w:trPr>
        <w:tc>
          <w:tcPr>
            <w:tcW w:w="1134" w:type="dxa"/>
            <w:vAlign w:val="center"/>
          </w:tcPr>
          <w:p w14:paraId="79CAF534" w14:textId="77777777" w:rsidR="00437D94" w:rsidRDefault="00437D94">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346" w:type="dxa"/>
            <w:vAlign w:val="center"/>
          </w:tcPr>
          <w:p w14:paraId="7A2DCF9D" w14:textId="77777777" w:rsidR="00437D94" w:rsidRDefault="00000000">
            <w:pPr>
              <w:rPr>
                <w:rFonts w:ascii="Cambria Math" w:eastAsia="Cambria Math" w:hAnsi="Cambria Math" w:cs="Cambria Math"/>
                <w:color w:val="000000"/>
              </w:rPr>
            </w:pPr>
            <m:oMathPara>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k</m:t>
                        </m:r>
                      </m:sub>
                    </m:sSub>
                  </m:e>
                </m:d>
              </m:oMath>
            </m:oMathPara>
          </w:p>
        </w:tc>
        <w:tc>
          <w:tcPr>
            <w:tcW w:w="550" w:type="dxa"/>
            <w:vAlign w:val="center"/>
          </w:tcPr>
          <w:p w14:paraId="4A82A076" w14:textId="77777777" w:rsidR="00437D94"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t>(6)</w:t>
            </w:r>
          </w:p>
        </w:tc>
      </w:tr>
    </w:tbl>
    <w:p w14:paraId="4FDF6540" w14:textId="77777777" w:rsidR="00437D94" w:rsidRDefault="00000000">
      <w:pPr>
        <w:spacing w:before="120" w:after="120"/>
        <w:jc w:val="both"/>
        <w:rPr>
          <w:rFonts w:ascii="Times" w:eastAsia="Times" w:hAnsi="Times" w:cs="Times"/>
        </w:rPr>
      </w:pPr>
      <w:r>
        <w:rPr>
          <w:rFonts w:ascii="Times" w:eastAsia="Times" w:hAnsi="Times" w:cs="Times"/>
        </w:rPr>
        <w:t xml:space="preserve">Equation (6) shows that the correlator’s output depends on the correlation properties of </w:t>
      </w:r>
      <w:sdt>
        <w:sdtPr>
          <w:tag w:val="goog_rdk_45"/>
          <w:id w:val="-1940055278"/>
        </w:sdtPr>
        <w:sdtContent>
          <w:ins w:id="73" w:author="Mouad Addad" w:date="2025-04-01T11:05:00Z">
            <w:r>
              <w:rPr>
                <w:rFonts w:ascii="Times" w:eastAsia="Times" w:hAnsi="Times" w:cs="Times"/>
              </w:rPr>
              <w:t xml:space="preserve">the </w:t>
            </w:r>
          </w:ins>
        </w:sdtContent>
      </w:sdt>
      <w:r>
        <w:rPr>
          <w:rFonts w:ascii="Times" w:eastAsia="Times" w:hAnsi="Times" w:cs="Times"/>
        </w:rPr>
        <w:t xml:space="preserve">incident sequence. To further clarify this point, let’s rewrite the first term of </w:t>
      </w:r>
      <w:r>
        <w:rPr>
          <w:rFonts w:ascii="Times" w:eastAsia="Times" w:hAnsi="Times" w:cs="Times"/>
          <w:highlight w:val="yellow"/>
        </w:rPr>
        <w:t>Eq. (6)</w:t>
      </w:r>
      <w:r>
        <w:rPr>
          <w:rFonts w:ascii="Times" w:eastAsia="Times" w:hAnsi="Times" w:cs="Times"/>
        </w:rPr>
        <w:t xml:space="preserve"> as follows </w:t>
      </w:r>
    </w:p>
    <w:tbl>
      <w:tblPr>
        <w:tblStyle w:val="a7"/>
        <w:tblW w:w="5040" w:type="dxa"/>
        <w:jc w:val="right"/>
        <w:tblLayout w:type="fixed"/>
        <w:tblLook w:val="0400" w:firstRow="0" w:lastRow="0" w:firstColumn="0" w:lastColumn="0" w:noHBand="0" w:noVBand="1"/>
      </w:tblPr>
      <w:tblGrid>
        <w:gridCol w:w="979"/>
        <w:gridCol w:w="3511"/>
        <w:gridCol w:w="550"/>
      </w:tblGrid>
      <w:tr w:rsidR="00437D94" w14:paraId="4747CEC4" w14:textId="77777777">
        <w:trPr>
          <w:trHeight w:val="283"/>
          <w:jc w:val="right"/>
        </w:trPr>
        <w:tc>
          <w:tcPr>
            <w:tcW w:w="5040" w:type="dxa"/>
            <w:gridSpan w:val="3"/>
            <w:vAlign w:val="center"/>
          </w:tcPr>
          <w:p w14:paraId="483C2AEE" w14:textId="77777777" w:rsidR="00437D94" w:rsidRDefault="00000000">
            <w:pPr>
              <w:rPr>
                <w:rFonts w:ascii="Cambria Math" w:eastAsia="Cambria Math" w:hAnsi="Cambria Math" w:cs="Cambria Math"/>
                <w:color w:val="000000"/>
                <w:sz w:val="18"/>
                <w:szCs w:val="18"/>
              </w:rPr>
            </w:pPr>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e>
              </m:d>
              <m:r>
                <w:rPr>
                  <w:rFonts w:ascii="Cambria Math" w:eastAsia="Cambria Math" w:hAnsi="Cambria Math" w:cs="Cambria Math"/>
                  <w:color w:val="000000"/>
                  <w:sz w:val="18"/>
                  <w:szCs w:val="18"/>
                </w:rPr>
                <m:t>=</m:t>
              </m:r>
              <m:nary>
                <m:naryPr>
                  <m:chr m:val="∑"/>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m=0</m:t>
                  </m:r>
                </m:sub>
                <m:sup>
                  <m:r>
                    <w:rPr>
                      <w:rFonts w:ascii="Cambria Math" w:eastAsia="Cambria Math" w:hAnsi="Cambria Math" w:cs="Cambria Math"/>
                      <w:color w:val="000000"/>
                      <w:sz w:val="18"/>
                      <w:szCs w:val="18"/>
                    </w:rPr>
                    <m:t>N-1</m:t>
                  </m:r>
                </m:sup>
                <m:e/>
              </m:nary>
              <m:nary>
                <m:naryPr>
                  <m:chr m:val="∑"/>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n=0</m:t>
                  </m:r>
                </m:sub>
                <m:sup>
                  <m:r>
                    <w:rPr>
                      <w:rFonts w:ascii="Cambria Math" w:eastAsia="Cambria Math" w:hAnsi="Cambria Math" w:cs="Cambria Math"/>
                      <w:color w:val="000000"/>
                      <w:sz w:val="18"/>
                      <w:szCs w:val="18"/>
                    </w:rPr>
                    <m:t>N-1</m:t>
                  </m:r>
                </m:sup>
                <m:e/>
              </m:nary>
              <m:sSubSup>
                <m:sSubSupPr>
                  <m:ctrlPr>
                    <w:rPr>
                      <w:rFonts w:ascii="Cambria Math" w:eastAsia="Cambria Math" w:hAnsi="Cambria Math" w:cs="Cambria Math"/>
                      <w:color w:val="000000"/>
                      <w:sz w:val="18"/>
                      <w:szCs w:val="18"/>
                    </w:rPr>
                  </m:ctrlPr>
                </m:sSubSupPr>
                <m:e>
                  <w:sdt>
                    <w:sdtPr>
                      <w:tag w:val="goog_rdk_47"/>
                      <w:id w:val="134613991"/>
                    </w:sdtPr>
                    <w:sdtContent>
                      <m:r>
                        <w:ins w:id="74" w:author="Mouad Addad" w:date="2025-04-01T11:13:00Z">
                          <w:rPr>
                            <w:rFonts w:ascii="Cambria Math" w:eastAsia="Cambria Math" w:hAnsi="Cambria Math" w:cs="Cambria Math"/>
                            <w:color w:val="000000"/>
                            <w:sz w:val="18"/>
                            <w:szCs w:val="18"/>
                          </w:rPr>
                          <m:t>s</m:t>
                        </w:ins>
                      </m:r>
                    </w:sdtContent>
                  </w:sdt>
                </m:e>
                <m:sub>
                  <m:r>
                    <w:rPr>
                      <w:rFonts w:ascii="Cambria Math" w:eastAsia="Cambria Math" w:hAnsi="Cambria Math" w:cs="Cambria Math"/>
                      <w:color w:val="000000"/>
                      <w:sz w:val="18"/>
                      <w:szCs w:val="18"/>
                    </w:rPr>
                    <m:t>i,m</m:t>
                  </m:r>
                </m:sub>
                <m:sup>
                  <m:r>
                    <w:rPr>
                      <w:rFonts w:ascii="Cambria Math" w:eastAsia="Cambria Math" w:hAnsi="Cambria Math" w:cs="Cambria Math"/>
                      <w:color w:val="000000"/>
                      <w:sz w:val="18"/>
                      <w:szCs w:val="18"/>
                    </w:rPr>
                    <m:t>'</m:t>
                  </m:r>
                </m:sup>
              </m:sSubSup>
              <m:sSub>
                <m:sSubPr>
                  <m:ctrlPr>
                    <w:rPr>
                      <w:rFonts w:ascii="Cambria Math" w:eastAsia="Cambria Math" w:hAnsi="Cambria Math" w:cs="Cambria Math"/>
                      <w:color w:val="000000"/>
                      <w:sz w:val="18"/>
                      <w:szCs w:val="18"/>
                    </w:rPr>
                  </m:ctrlPr>
                </m:sSubPr>
                <m:e/>
                <m:sub/>
              </m:s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i,n</m:t>
                  </m:r>
                </m:sub>
              </m:sSub>
              <m:f>
                <m:fPr>
                  <m:ctrlPr>
                    <w:rPr>
                      <w:rFonts w:ascii="Cambria Math" w:eastAsia="Cambria Math" w:hAnsi="Cambria Math" w:cs="Cambria Math"/>
                      <w:color w:val="000000"/>
                      <w:sz w:val="18"/>
                      <w:szCs w:val="18"/>
                    </w:rPr>
                  </m:ctrlPr>
                </m:fPr>
                <m:num>
                  <m:r>
                    <w:rPr>
                      <w:rFonts w:ascii="Cambria Math" w:eastAsia="Cambria Math" w:hAnsi="Cambria Math" w:cs="Cambria Math"/>
                      <w:color w:val="000000"/>
                      <w:sz w:val="18"/>
                      <w:szCs w:val="18"/>
                    </w:rPr>
                    <m:t>1</m:t>
                  </m:r>
                </m:num>
                <m:den>
                  <m:r>
                    <w:rPr>
                      <w:rFonts w:ascii="Cambria Math" w:eastAsia="Cambria Math" w:hAnsi="Cambria Math" w:cs="Cambria Math"/>
                      <w:color w:val="000000"/>
                      <w:sz w:val="18"/>
                      <w:szCs w:val="18"/>
                    </w:rPr>
                    <m:t>T</m:t>
                  </m:r>
                </m:den>
              </m:f>
              <m:nary>
                <m:naryPr>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0</m:t>
                  </m:r>
                </m:sub>
                <m:sup>
                  <m:r>
                    <w:rPr>
                      <w:rFonts w:ascii="Cambria Math" w:eastAsia="Cambria Math" w:hAnsi="Cambria Math" w:cs="Cambria Math"/>
                      <w:color w:val="000000"/>
                      <w:sz w:val="18"/>
                      <w:szCs w:val="18"/>
                    </w:rPr>
                    <m:t>T</m:t>
                  </m:r>
                </m:sup>
                <m:e/>
              </m:nary>
              <m:r>
                <w:rPr>
                  <w:rFonts w:ascii="Cambria Math" w:eastAsia="Cambria Math" w:hAnsi="Cambria Math" w:cs="Cambria Math"/>
                  <w:color w:val="000000"/>
                  <w:sz w:val="18"/>
                  <w:szCs w:val="18"/>
                </w:rPr>
                <m:t>p</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t-m</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e>
              </m:d>
              <m:r>
                <w:rPr>
                  <w:rFonts w:ascii="Cambria Math" w:eastAsia="Cambria Math" w:hAnsi="Cambria Math" w:cs="Cambria Math"/>
                  <w:color w:val="000000"/>
                  <w:sz w:val="18"/>
                  <w:szCs w:val="18"/>
                </w:rPr>
                <m:t>p</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t+τ-n</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e>
              </m:d>
              <m:r>
                <w:rPr>
                  <w:rFonts w:ascii="Cambria Math" w:eastAsia="Cambria Math" w:hAnsi="Cambria Math" w:cs="Cambria Math"/>
                  <w:color w:val="000000"/>
                  <w:sz w:val="18"/>
                  <w:szCs w:val="18"/>
                </w:rPr>
                <m:t xml:space="preserve"> dt</m:t>
              </m:r>
            </m:oMath>
            <w:sdt>
              <w:sdtPr>
                <w:tag w:val="goog_rdk_46"/>
                <w:id w:val="-1056546113"/>
              </w:sdtPr>
              <w:sdtContent/>
            </w:sdt>
          </w:p>
        </w:tc>
      </w:tr>
      <w:tr w:rsidR="00437D94" w14:paraId="47D53F55" w14:textId="77777777">
        <w:trPr>
          <w:trHeight w:val="283"/>
          <w:jc w:val="right"/>
        </w:trPr>
        <w:tc>
          <w:tcPr>
            <w:tcW w:w="979" w:type="dxa"/>
            <w:vAlign w:val="center"/>
          </w:tcPr>
          <w:p w14:paraId="28D41B08"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3511" w:type="dxa"/>
            <w:vAlign w:val="center"/>
          </w:tcPr>
          <w:p w14:paraId="6C1DD5F9"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550" w:type="dxa"/>
            <w:vAlign w:val="center"/>
          </w:tcPr>
          <w:p w14:paraId="4FA6AA04" w14:textId="77777777" w:rsidR="00437D94"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(7)</w:t>
            </w:r>
          </w:p>
        </w:tc>
      </w:tr>
    </w:tbl>
    <w:p w14:paraId="5AEB7E96" w14:textId="77777777" w:rsidR="00437D94" w:rsidRDefault="00000000">
      <w:pPr>
        <w:spacing w:before="120" w:after="120"/>
        <w:jc w:val="both"/>
        <w:rPr>
          <w:rFonts w:ascii="Times" w:eastAsia="Times" w:hAnsi="Times" w:cs="Times"/>
        </w:rPr>
      </w:pPr>
      <w:r>
        <w:rPr>
          <w:rFonts w:ascii="Times" w:eastAsia="Times" w:hAnsi="Times" w:cs="Times"/>
        </w:rPr>
        <w:t xml:space="preserve">The integral in </w:t>
      </w:r>
      <w:r>
        <w:rPr>
          <w:rFonts w:ascii="Times" w:eastAsia="Times" w:hAnsi="Times" w:cs="Times"/>
          <w:highlight w:val="yellow"/>
        </w:rPr>
        <w:t>Eq. (7)</w:t>
      </w:r>
      <w:r>
        <w:rPr>
          <w:rFonts w:ascii="Times" w:eastAsia="Times" w:hAnsi="Times" w:cs="Times"/>
        </w:rPr>
        <w:t xml:space="preserve"> is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oMath>
      <w:r>
        <w:rPr>
          <w:rFonts w:ascii="Times" w:eastAsia="Times" w:hAnsi="Times" w:cs="Times"/>
        </w:rPr>
        <w:t xml:space="preserve"> is any delay, not necessarily an integer number of chips.</w:t>
      </w:r>
      <w:r>
        <w:rPr>
          <w:rFonts w:ascii="Calibri" w:eastAsia="Calibri" w:hAnsi="Calibri" w:cs="Calibri"/>
          <w:sz w:val="24"/>
          <w:szCs w:val="24"/>
        </w:rPr>
        <w:t xml:space="preserve"> </w:t>
      </w:r>
      <w:r>
        <w:rPr>
          <w:rFonts w:ascii="Times" w:eastAsia="Times" w:hAnsi="Times" w:cs="Times"/>
        </w:rPr>
        <w:t xml:space="preserve">Using this substitution, the pulses overlap only for </w:t>
      </w:r>
      <m:oMath>
        <m:r>
          <w:rPr>
            <w:rFonts w:ascii="Cambria Math" w:eastAsia="Cambria Math" w:hAnsi="Cambria Math" w:cs="Cambria Math"/>
          </w:rPr>
          <m:t>n=m+l</m:t>
        </m:r>
      </m:oMath>
      <w:r>
        <w:rPr>
          <w:rFonts w:ascii="Times" w:eastAsia="Times" w:hAnsi="Times" w:cs="Times"/>
        </w:rPr>
        <w:t xml:space="preserve"> and </w:t>
      </w:r>
      <m:oMath>
        <m:r>
          <w:rPr>
            <w:rFonts w:ascii="Cambria Math" w:eastAsia="Cambria Math" w:hAnsi="Cambria Math" w:cs="Cambria Math"/>
          </w:rPr>
          <m:t>n=m+l+1</m:t>
        </m:r>
      </m:oMath>
      <w:r>
        <w:rPr>
          <w:rFonts w:ascii="Times" w:eastAsia="Times" w:hAnsi="Times" w:cs="Times"/>
        </w:rPr>
        <w:t xml:space="preserve">, so that </w:t>
      </w:r>
      <w:r>
        <w:rPr>
          <w:rFonts w:ascii="Times" w:eastAsia="Times" w:hAnsi="Times" w:cs="Times"/>
          <w:highlight w:val="yellow"/>
        </w:rPr>
        <w:t>Eq. (7)</w:t>
      </w:r>
      <w:r>
        <w:rPr>
          <w:rFonts w:ascii="Times" w:eastAsia="Times" w:hAnsi="Times" w:cs="Times"/>
        </w:rPr>
        <w:t xml:space="preserve"> becomes  </w:t>
      </w:r>
    </w:p>
    <w:tbl>
      <w:tblPr>
        <w:tblStyle w:val="a8"/>
        <w:tblW w:w="5030" w:type="dxa"/>
        <w:tblLayout w:type="fixed"/>
        <w:tblLook w:val="0400" w:firstRow="0" w:lastRow="0" w:firstColumn="0" w:lastColumn="0" w:noHBand="0" w:noVBand="1"/>
      </w:tblPr>
      <w:tblGrid>
        <w:gridCol w:w="1134"/>
        <w:gridCol w:w="3346"/>
        <w:gridCol w:w="550"/>
      </w:tblGrid>
      <w:tr w:rsidR="00437D94" w14:paraId="1A6264FB" w14:textId="77777777">
        <w:trPr>
          <w:trHeight w:val="283"/>
        </w:trPr>
        <w:tc>
          <w:tcPr>
            <w:tcW w:w="1134" w:type="dxa"/>
            <w:vAlign w:val="center"/>
          </w:tcPr>
          <w:p w14:paraId="1764311D" w14:textId="77777777" w:rsidR="00437D94"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346" w:type="dxa"/>
            <w:vAlign w:val="center"/>
          </w:tcPr>
          <w:p w14:paraId="79BCD93C" w14:textId="77777777" w:rsidR="00437D94" w:rsidRDefault="00000000">
            <w:pP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1-</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ϕ</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c</m:t>
                            </m:r>
                          </m:sub>
                        </m:sSub>
                      </m:den>
                    </m:f>
                  </m:e>
                </m:d>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e>
                </m:d>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ϕ</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c</m:t>
                        </m:r>
                      </m:sub>
                    </m:sSub>
                  </m:den>
                </m:f>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l+1</m:t>
                    </m:r>
                  </m:e>
                </m:d>
              </m:oMath>
            </m:oMathPara>
          </w:p>
        </w:tc>
        <w:tc>
          <w:tcPr>
            <w:tcW w:w="550" w:type="dxa"/>
            <w:vAlign w:val="center"/>
          </w:tcPr>
          <w:p w14:paraId="5CE6B95F" w14:textId="77777777" w:rsidR="00437D94"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(8)</w:t>
            </w:r>
          </w:p>
        </w:tc>
      </w:tr>
    </w:tbl>
    <w:p w14:paraId="4BC8A123" w14:textId="77777777" w:rsidR="00437D94" w:rsidRDefault="00000000">
      <w:pPr>
        <w:spacing w:before="120" w:after="120"/>
        <w:jc w:val="both"/>
        <w:rPr>
          <w:rFonts w:ascii="Times" w:eastAsia="Times" w:hAnsi="Times" w:cs="Times"/>
        </w:rPr>
      </w:pPr>
      <w:r>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Pr>
          <w:rFonts w:ascii="Times" w:eastAsia="Times" w:hAnsi="Times" w:cs="Times"/>
        </w:rPr>
        <w:t xml:space="preserve"> is defined as </w:t>
      </w:r>
    </w:p>
    <w:tbl>
      <w:tblPr>
        <w:tblStyle w:val="a9"/>
        <w:tblW w:w="5098" w:type="dxa"/>
        <w:jc w:val="center"/>
        <w:tblLayout w:type="fixed"/>
        <w:tblLook w:val="0400" w:firstRow="0" w:lastRow="0" w:firstColumn="0" w:lastColumn="0" w:noHBand="0" w:noVBand="1"/>
      </w:tblPr>
      <w:tblGrid>
        <w:gridCol w:w="4531"/>
        <w:gridCol w:w="567"/>
      </w:tblGrid>
      <w:tr w:rsidR="00437D94" w14:paraId="1A04C186" w14:textId="77777777">
        <w:trPr>
          <w:trHeight w:val="283"/>
          <w:jc w:val="center"/>
        </w:trPr>
        <w:tc>
          <w:tcPr>
            <w:tcW w:w="4531" w:type="dxa"/>
            <w:vAlign w:val="center"/>
          </w:tcPr>
          <w:p w14:paraId="6ADA9F24" w14:textId="77777777" w:rsidR="00437D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l</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n=0</m:t>
                    </m:r>
                  </m:sub>
                  <m:sup>
                    <m:r>
                      <w:rPr>
                        <w:rFonts w:ascii="Cambria Math" w:eastAsia="Cambria Math" w:hAnsi="Cambria Math" w:cs="Cambria Math"/>
                      </w:rPr>
                      <m:t>N-1</m:t>
                    </m:r>
                  </m:sup>
                  <m:e/>
                </m:nary>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k,n</m:t>
                    </m:r>
                  </m:sub>
                </m:sSub>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i,n+l</m:t>
                    </m:r>
                  </m:sub>
                  <m:sup>
                    <m:r>
                      <w:rPr>
                        <w:rFonts w:ascii="Cambria Math" w:eastAsia="Cambria Math" w:hAnsi="Cambria Math" w:cs="Cambria Math"/>
                      </w:rPr>
                      <m:t>'</m:t>
                    </m:r>
                  </m:sup>
                </m:sSubSup>
                <m:r>
                  <w:rPr>
                    <w:rFonts w:ascii="Cambria Math" w:eastAsia="Cambria Math" w:hAnsi="Cambria Math" w:cs="Cambria Math"/>
                  </w:rPr>
                  <m:t xml:space="preserve"> </m:t>
                </m:r>
              </m:oMath>
            </m:oMathPara>
          </w:p>
        </w:tc>
        <w:tc>
          <w:tcPr>
            <w:tcW w:w="567" w:type="dxa"/>
            <w:vAlign w:val="center"/>
          </w:tcPr>
          <w:p w14:paraId="601829B4" w14:textId="77777777" w:rsidR="00437D94" w:rsidRDefault="00000000">
            <w:pPr>
              <w:spacing w:line="276" w:lineRule="auto"/>
              <w:jc w:val="center"/>
            </w:pPr>
            <w:r>
              <w:t>(9)</w:t>
            </w:r>
          </w:p>
        </w:tc>
      </w:tr>
    </w:tbl>
    <w:p w14:paraId="4380F112" w14:textId="77777777" w:rsidR="00437D94" w:rsidRDefault="00000000">
      <w:pPr>
        <w:spacing w:before="120" w:after="120"/>
        <w:jc w:val="both"/>
        <w:rPr>
          <w:rFonts w:ascii="Times" w:eastAsia="Times" w:hAnsi="Times" w:cs="Times"/>
        </w:rPr>
      </w:pPr>
      <w:r>
        <w:rPr>
          <w:rFonts w:ascii="Times" w:eastAsia="Times" w:hAnsi="Times" w:cs="Times"/>
        </w:rPr>
        <w:t>where the subscript</w:t>
      </w:r>
      <m:oMath>
        <m:r>
          <w:rPr>
            <w:rFonts w:ascii="Cambria Math" w:eastAsia="Cambria Math" w:hAnsi="Cambria Math" w:cs="Cambria Math"/>
          </w:rPr>
          <m:t xml:space="preserve"> n+l≥N</m:t>
        </m:r>
      </m:oMath>
      <w:r>
        <w:rPr>
          <w:rFonts w:ascii="Times" w:eastAsia="Times" w:hAnsi="Times" w:cs="Times"/>
        </w:rPr>
        <w:t xml:space="preserve"> is computed modulo</w:t>
      </w:r>
      <m:oMath>
        <m:r>
          <w:rPr>
            <w:rFonts w:ascii="Cambria Math" w:eastAsia="Cambria Math" w:hAnsi="Cambria Math" w:cs="Cambria Math"/>
          </w:rPr>
          <m:t xml:space="preserve"> N</m:t>
        </m:r>
      </m:oMath>
      <w:r>
        <w:rPr>
          <w:rFonts w:ascii="Times" w:eastAsia="Times" w:hAnsi="Times" w:cs="Times"/>
        </w:rPr>
        <w:t>. When</w:t>
      </w:r>
      <m:oMath>
        <m:r>
          <w:rPr>
            <w:rFonts w:ascii="Cambria Math" w:eastAsia="Cambria Math" w:hAnsi="Cambria Math" w:cs="Cambria Math"/>
          </w:rPr>
          <m:t xml:space="preserve"> k=i</m:t>
        </m:r>
      </m:oMath>
      <w:r>
        <w:rPr>
          <w:rFonts w:ascii="Times" w:eastAsia="Times" w:hAnsi="Times" w:cs="Times"/>
        </w:rPr>
        <w:t xml:space="preserve">, the PCCF becomes the periodic autocorrelation function (PACF). Similarly, it can also be shown that the autocorrelation of one of the reflections in </w:t>
      </w:r>
      <w:r>
        <w:rPr>
          <w:rFonts w:ascii="Times" w:eastAsia="Times" w:hAnsi="Times" w:cs="Times"/>
          <w:highlight w:val="yellow"/>
        </w:rPr>
        <w:t>Eq. (6)</w:t>
      </w:r>
      <w:r>
        <w:rPr>
          <w:rFonts w:ascii="Times" w:eastAsia="Times" w:hAnsi="Times" w:cs="Times"/>
        </w:rPr>
        <w:t xml:space="preserve"> with a delay </w:t>
      </w:r>
      <w:r>
        <w:rPr>
          <w:rFonts w:ascii="Symbol" w:eastAsia="Symbol" w:hAnsi="Symbol" w:cs="Symbol"/>
          <w:i/>
        </w:rPr>
        <w:t>τ</w:t>
      </w:r>
      <w:r>
        <w:rPr>
          <w:rFonts w:ascii="Times" w:eastAsia="Times" w:hAnsi="Times" w:cs="Times"/>
          <w:i/>
          <w:vertAlign w:val="subscript"/>
        </w:rPr>
        <w:t>p</w:t>
      </w:r>
      <w:r>
        <w:rPr>
          <w:rFonts w:ascii="Times" w:eastAsia="Times" w:hAnsi="Times" w:cs="Times"/>
          <w:i/>
        </w:rPr>
        <w:t xml:space="preserve"> </w:t>
      </w:r>
      <w:r>
        <w:rPr>
          <w:rFonts w:ascii="Times" w:eastAsia="Times" w:hAnsi="Times" w:cs="Times"/>
        </w:rPr>
        <w:t>from the wire network is</w:t>
      </w:r>
    </w:p>
    <w:tbl>
      <w:tblPr>
        <w:tblStyle w:val="aa"/>
        <w:tblW w:w="5046" w:type="dxa"/>
        <w:jc w:val="right"/>
        <w:tblLayout w:type="fixed"/>
        <w:tblLook w:val="0400" w:firstRow="0" w:lastRow="0" w:firstColumn="0" w:lastColumn="0" w:noHBand="0" w:noVBand="1"/>
      </w:tblPr>
      <w:tblGrid>
        <w:gridCol w:w="1095"/>
        <w:gridCol w:w="3401"/>
        <w:gridCol w:w="550"/>
      </w:tblGrid>
      <w:tr w:rsidR="00437D94" w14:paraId="3DCAC5E5" w14:textId="77777777">
        <w:trPr>
          <w:trHeight w:val="283"/>
          <w:jc w:val="right"/>
        </w:trPr>
        <w:tc>
          <w:tcPr>
            <w:tcW w:w="5046" w:type="dxa"/>
            <w:gridSpan w:val="3"/>
            <w:vAlign w:val="center"/>
          </w:tcPr>
          <w:p w14:paraId="44AD0CA4" w14:textId="77777777" w:rsidR="00437D94" w:rsidRDefault="00000000">
            <w:pP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 xml:space="preserve"> </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p</m:t>
                        </m:r>
                      </m:sub>
                    </m:sSub>
                  </m:e>
                </m:d>
                <m:r>
                  <w:rPr>
                    <w:rFonts w:ascii="Cambria Math" w:eastAsia="Cambria Math" w:hAnsi="Cambria Math" w:cs="Cambria Math"/>
                    <w:color w:val="000000"/>
                    <w:sz w:val="18"/>
                    <w:szCs w:val="18"/>
                  </w:rPr>
                  <m:t>=</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1-</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e>
                </m:d>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e>
                </m:d>
                <m:r>
                  <w:rPr>
                    <w:rFonts w:ascii="Cambria Math" w:eastAsia="Cambria Math" w:hAnsi="Cambria Math" w:cs="Cambria Math"/>
                    <w:color w:val="000000"/>
                    <w:sz w:val="18"/>
                    <w:szCs w:val="18"/>
                  </w:rPr>
                  <m:t>+</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r>
                      <w:rPr>
                        <w:rFonts w:ascii="Cambria Math" w:eastAsia="Cambria Math" w:hAnsi="Cambria Math" w:cs="Cambria Math"/>
                        <w:color w:val="000000"/>
                        <w:sz w:val="18"/>
                        <w:szCs w:val="18"/>
                      </w:rPr>
                      <m:t>+1</m:t>
                    </m:r>
                  </m:e>
                </m:d>
              </m:oMath>
            </m:oMathPara>
          </w:p>
        </w:tc>
      </w:tr>
      <w:tr w:rsidR="00437D94" w14:paraId="5D4541B6" w14:textId="77777777">
        <w:trPr>
          <w:trHeight w:val="283"/>
          <w:jc w:val="right"/>
        </w:trPr>
        <w:tc>
          <w:tcPr>
            <w:tcW w:w="1095" w:type="dxa"/>
            <w:vAlign w:val="center"/>
          </w:tcPr>
          <w:p w14:paraId="2716C5A0"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3401" w:type="dxa"/>
            <w:vAlign w:val="center"/>
          </w:tcPr>
          <w:p w14:paraId="2FA84007"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550" w:type="dxa"/>
            <w:vAlign w:val="center"/>
          </w:tcPr>
          <w:p w14:paraId="64AD0928" w14:textId="77777777" w:rsidR="00437D94"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(10)</w:t>
            </w:r>
          </w:p>
        </w:tc>
      </w:tr>
    </w:tbl>
    <w:p w14:paraId="44F6B876" w14:textId="77777777" w:rsidR="00437D94" w:rsidRDefault="00000000">
      <w:pPr>
        <w:spacing w:before="120" w:after="120"/>
        <w:jc w:val="both"/>
        <w:rPr>
          <w:rFonts w:ascii="Times" w:eastAsia="Times" w:hAnsi="Times" w:cs="Times"/>
        </w:rPr>
      </w:pPr>
      <w:r>
        <w:rPr>
          <w:rFonts w:ascii="Times" w:eastAsia="Times" w:hAnsi="Times" w:cs="Times"/>
        </w:rPr>
        <w:t xml:space="preserve">and a similar cross correlation between reference and an interference signal in </w:t>
      </w:r>
      <w:r>
        <w:rPr>
          <w:rFonts w:ascii="Times" w:eastAsia="Times" w:hAnsi="Times" w:cs="Times"/>
          <w:highlight w:val="yellow"/>
        </w:rPr>
        <w:t>Eq. (6)</w:t>
      </w:r>
      <w:r>
        <w:rPr>
          <w:rFonts w:ascii="Times" w:eastAsia="Times" w:hAnsi="Times" w:cs="Times"/>
        </w:rPr>
        <w:t xml:space="preserve"> is</w:t>
      </w:r>
    </w:p>
    <w:tbl>
      <w:tblPr>
        <w:tblStyle w:val="ab"/>
        <w:tblW w:w="5046" w:type="dxa"/>
        <w:tblLayout w:type="fixed"/>
        <w:tblLook w:val="0400" w:firstRow="0" w:lastRow="0" w:firstColumn="0" w:lastColumn="0" w:noHBand="0" w:noVBand="1"/>
      </w:tblPr>
      <w:tblGrid>
        <w:gridCol w:w="1244"/>
        <w:gridCol w:w="3236"/>
        <w:gridCol w:w="566"/>
      </w:tblGrid>
      <w:tr w:rsidR="00437D94" w14:paraId="1059F8CD" w14:textId="77777777">
        <w:trPr>
          <w:trHeight w:val="283"/>
        </w:trPr>
        <w:tc>
          <w:tcPr>
            <w:tcW w:w="5046" w:type="dxa"/>
            <w:gridSpan w:val="3"/>
            <w:vAlign w:val="center"/>
          </w:tcPr>
          <w:p w14:paraId="480F5C6F" w14:textId="77777777" w:rsidR="00437D94" w:rsidRDefault="00000000">
            <w:pPr>
              <w:rPr>
                <w:rFonts w:ascii="Cambria Math" w:eastAsia="Cambria Math" w:hAnsi="Cambria Math" w:cs="Cambria Math"/>
                <w:color w:val="000000"/>
                <w:sz w:val="18"/>
                <w:szCs w:val="18"/>
              </w:rPr>
            </w:pPr>
            <m:oMathPara>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k</m:t>
                        </m:r>
                      </m:sub>
                    </m:sSub>
                  </m:e>
                </m:d>
                <m:r>
                  <w:rPr>
                    <w:rFonts w:ascii="Cambria Math" w:eastAsia="Cambria Math" w:hAnsi="Cambria Math" w:cs="Cambria Math"/>
                    <w:color w:val="000000"/>
                    <w:sz w:val="18"/>
                    <w:szCs w:val="18"/>
                  </w:rPr>
                  <m:t>=</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1-</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e>
                </m:d>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e>
                </m:d>
                <m:r>
                  <w:rPr>
                    <w:rFonts w:ascii="Cambria Math" w:eastAsia="Cambria Math" w:hAnsi="Cambria Math" w:cs="Cambria Math"/>
                    <w:color w:val="000000"/>
                    <w:sz w:val="18"/>
                    <w:szCs w:val="18"/>
                  </w:rPr>
                  <m:t>+</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r>
                      <w:rPr>
                        <w:rFonts w:ascii="Cambria Math" w:eastAsia="Cambria Math" w:hAnsi="Cambria Math" w:cs="Cambria Math"/>
                        <w:color w:val="000000"/>
                        <w:sz w:val="18"/>
                        <w:szCs w:val="18"/>
                      </w:rPr>
                      <m:t>+1</m:t>
                    </m:r>
                  </m:e>
                </m:d>
              </m:oMath>
            </m:oMathPara>
          </w:p>
        </w:tc>
      </w:tr>
      <w:tr w:rsidR="00437D94" w14:paraId="6FDE82E7" w14:textId="77777777">
        <w:trPr>
          <w:trHeight w:val="283"/>
        </w:trPr>
        <w:tc>
          <w:tcPr>
            <w:tcW w:w="1244" w:type="dxa"/>
            <w:vAlign w:val="center"/>
          </w:tcPr>
          <w:p w14:paraId="66AA8838"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3236" w:type="dxa"/>
            <w:vAlign w:val="center"/>
          </w:tcPr>
          <w:p w14:paraId="3738AB94" w14:textId="77777777" w:rsidR="00437D94" w:rsidRDefault="00437D94">
            <w:pPr>
              <w:widowControl w:val="0"/>
              <w:pBdr>
                <w:top w:val="nil"/>
                <w:left w:val="nil"/>
                <w:bottom w:val="nil"/>
                <w:right w:val="nil"/>
                <w:between w:val="nil"/>
              </w:pBdr>
              <w:ind w:firstLine="202"/>
              <w:jc w:val="both"/>
              <w:rPr>
                <w:rFonts w:ascii="Times" w:eastAsia="Times" w:hAnsi="Times" w:cs="Times"/>
                <w:color w:val="000000"/>
              </w:rPr>
            </w:pPr>
          </w:p>
        </w:tc>
        <w:tc>
          <w:tcPr>
            <w:tcW w:w="566" w:type="dxa"/>
            <w:vAlign w:val="center"/>
          </w:tcPr>
          <w:p w14:paraId="141B2170" w14:textId="77777777" w:rsidR="00437D94"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(11)</w:t>
            </w:r>
          </w:p>
        </w:tc>
      </w:tr>
    </w:tbl>
    <w:p w14:paraId="4650C11E" w14:textId="77777777" w:rsidR="00437D94" w:rsidRDefault="00000000">
      <w:pPr>
        <w:spacing w:after="120"/>
        <w:jc w:val="both"/>
        <w:rPr>
          <w:rFonts w:ascii="Times" w:eastAsia="Times" w:hAnsi="Times" w:cs="Times"/>
        </w:rPr>
      </w:pPr>
      <w:r>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w:t>
      </w:r>
      <w:r>
        <w:rPr>
          <w:rFonts w:ascii="Times" w:eastAsia="Times" w:hAnsi="Times" w:cs="Times"/>
          <w:highlight w:val="yellow"/>
        </w:rPr>
        <w:t>Eq. (6)</w:t>
      </w:r>
      <w:r>
        <w:rPr>
          <w:rFonts w:ascii="Times" w:eastAsia="Times" w:hAnsi="Times" w:cs="Times"/>
        </w:rPr>
        <w:t xml:space="preserve"> becomes </w:t>
      </w:r>
    </w:p>
    <w:tbl>
      <w:tblPr>
        <w:tblStyle w:val="ac"/>
        <w:tblW w:w="5030" w:type="dxa"/>
        <w:tblLayout w:type="fixed"/>
        <w:tblLook w:val="0400" w:firstRow="0" w:lastRow="0" w:firstColumn="0" w:lastColumn="0" w:noHBand="0" w:noVBand="1"/>
      </w:tblPr>
      <w:tblGrid>
        <w:gridCol w:w="1134"/>
        <w:gridCol w:w="3346"/>
        <w:gridCol w:w="550"/>
      </w:tblGrid>
      <w:tr w:rsidR="00437D94" w14:paraId="17C6F2BA" w14:textId="77777777">
        <w:trPr>
          <w:trHeight w:val="283"/>
        </w:trPr>
        <w:tc>
          <w:tcPr>
            <w:tcW w:w="1134" w:type="dxa"/>
            <w:vAlign w:val="center"/>
          </w:tcPr>
          <w:p w14:paraId="230D76A4" w14:textId="77777777" w:rsidR="00437D94"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346" w:type="dxa"/>
            <w:vAlign w:val="center"/>
          </w:tcPr>
          <w:p w14:paraId="568D23C7" w14:textId="77777777" w:rsidR="00437D94"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e>
                </m:d>
              </m:oMath>
            </m:oMathPara>
          </w:p>
        </w:tc>
        <w:tc>
          <w:tcPr>
            <w:tcW w:w="550" w:type="dxa"/>
            <w:vAlign w:val="center"/>
          </w:tcPr>
          <w:p w14:paraId="7FA27DF4" w14:textId="77777777" w:rsidR="00437D94" w:rsidRDefault="00437D94">
            <w:pPr>
              <w:widowControl w:val="0"/>
              <w:pBdr>
                <w:top w:val="nil"/>
                <w:left w:val="nil"/>
                <w:bottom w:val="nil"/>
                <w:right w:val="nil"/>
                <w:between w:val="nil"/>
              </w:pBdr>
              <w:jc w:val="both"/>
              <w:rPr>
                <w:rFonts w:ascii="Times" w:eastAsia="Times" w:hAnsi="Times" w:cs="Times"/>
                <w:color w:val="000000"/>
              </w:rPr>
            </w:pPr>
          </w:p>
        </w:tc>
      </w:tr>
      <w:tr w:rsidR="00437D94" w14:paraId="099C43FE" w14:textId="77777777">
        <w:trPr>
          <w:trHeight w:val="283"/>
        </w:trPr>
        <w:tc>
          <w:tcPr>
            <w:tcW w:w="1134" w:type="dxa"/>
            <w:vAlign w:val="center"/>
          </w:tcPr>
          <w:p w14:paraId="465A916D" w14:textId="77777777" w:rsidR="00437D94" w:rsidRDefault="00437D94">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346" w:type="dxa"/>
            <w:vAlign w:val="center"/>
          </w:tcPr>
          <w:p w14:paraId="1B89E3DB" w14:textId="77777777" w:rsidR="00437D94" w:rsidRDefault="00000000">
            <w:pPr>
              <w:rPr>
                <w:rFonts w:ascii="Cambria Math" w:eastAsia="Cambria Math" w:hAnsi="Cambria Math" w:cs="Cambria Math"/>
                <w:color w:val="000000"/>
              </w:rPr>
            </w:pPr>
            <m:oMathPara>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e>
                </m:d>
              </m:oMath>
            </m:oMathPara>
          </w:p>
        </w:tc>
        <w:tc>
          <w:tcPr>
            <w:tcW w:w="550" w:type="dxa"/>
            <w:vAlign w:val="center"/>
          </w:tcPr>
          <w:p w14:paraId="13F7198F" w14:textId="77777777" w:rsidR="00437D94"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t>(12)</w:t>
            </w:r>
          </w:p>
        </w:tc>
      </w:tr>
    </w:tbl>
    <w:p w14:paraId="4AE90DDC" w14:textId="77777777" w:rsidR="00437D94" w:rsidRDefault="00000000">
      <w:pPr>
        <w:spacing w:before="120" w:after="120"/>
        <w:jc w:val="both"/>
        <w:rPr>
          <w:rFonts w:ascii="Times" w:eastAsia="Times" w:hAnsi="Times" w:cs="Times"/>
        </w:rPr>
      </w:pPr>
      <w:r>
        <w:rPr>
          <w:rFonts w:ascii="Times" w:eastAsia="Times" w:hAnsi="Times" w:cs="Times"/>
        </w:rPr>
        <w:t>A similar expression was obtained in [6] 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Pr>
          <w:rFonts w:ascii="Times" w:eastAsia="Times" w:hAnsi="Times" w:cs="Times"/>
        </w:rPr>
        <w:t xml:space="preserve"> is dependent on the </w:t>
      </w:r>
      <w:r>
        <w:rPr>
          <w:rFonts w:ascii="Times" w:eastAsia="Times" w:hAnsi="Times" w:cs="Times"/>
          <w:i/>
        </w:rPr>
        <w:t>aperiodic</w:t>
      </w:r>
      <w:r>
        <w:rPr>
          <w:rFonts w:ascii="Times" w:eastAsia="Times" w:hAnsi="Times" w:cs="Times"/>
        </w:rPr>
        <w:t xml:space="preserve"> correlation properties. In contrast, </w:t>
      </w:r>
      <w:r>
        <w:rPr>
          <w:rFonts w:ascii="Times" w:eastAsia="Times" w:hAnsi="Times" w:cs="Times"/>
          <w:highlight w:val="yellow"/>
        </w:rPr>
        <w:t>Eq. (12)</w:t>
      </w:r>
      <w:r>
        <w:rPr>
          <w:rFonts w:ascii="Times" w:eastAsia="Times" w:hAnsi="Times" w:cs="Times"/>
        </w:rPr>
        <w:t xml:space="preserve"> depends on the </w:t>
      </w:r>
      <w:r>
        <w:rPr>
          <w:rFonts w:ascii="Times" w:eastAsia="Times" w:hAnsi="Times" w:cs="Times"/>
          <w:i/>
        </w:rPr>
        <w:t>periodic</w:t>
      </w:r>
      <w:r>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Default="00000000">
      <w:pPr>
        <w:pStyle w:val="Heading1"/>
      </w:pPr>
      <w:r>
        <w:t>Selection of Sequences</w:t>
      </w:r>
    </w:p>
    <w:p w14:paraId="5D8B286E" w14:textId="77777777" w:rsidR="00437D94" w:rsidRDefault="00000000">
      <w:pPr>
        <w:spacing w:before="120" w:after="120"/>
        <w:jc w:val="both"/>
        <w:rPr>
          <w:rFonts w:ascii="Times" w:eastAsia="Times" w:hAnsi="Times" w:cs="Times"/>
        </w:rPr>
      </w:pPr>
      <w:r>
        <w:rPr>
          <w:rFonts w:ascii="Times" w:eastAsia="Times" w:hAnsi="Times" w:cs="Times"/>
        </w:rPr>
        <w:t xml:space="preserve">According to </w:t>
      </w:r>
      <w:r>
        <w:rPr>
          <w:rFonts w:ascii="Times" w:eastAsia="Times" w:hAnsi="Times" w:cs="Times"/>
          <w:highlight w:val="yellow"/>
        </w:rPr>
        <w:t>Eq. (12)</w:t>
      </w:r>
      <w:r>
        <w:rPr>
          <w:rFonts w:ascii="Times" w:eastAsia="Times" w:hAnsi="Times" w:cs="Times"/>
        </w:rPr>
        <w:t xml:space="preserve">,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Among the conventional sequences, maximal-length </w:t>
      </w:r>
      <w:r>
        <w:rPr>
          <w:rFonts w:ascii="Times" w:eastAsia="Times" w:hAnsi="Times" w:cs="Times"/>
          <w:i/>
        </w:rPr>
        <w:t>m</w:t>
      </w:r>
      <w:r>
        <w:rPr>
          <w:rFonts w:ascii="Times" w:eastAsia="Times" w:hAnsi="Times" w:cs="Times"/>
        </w:rPr>
        <w:t>-sequences have the smallest PACF side lobes</w:t>
      </w:r>
      <m:oMath>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-1</m:t>
            </m:r>
          </m:e>
        </m:d>
      </m:oMath>
      <w:r>
        <w:rPr>
          <w:rFonts w:ascii="Times" w:eastAsia="Times" w:hAnsi="Times" w:cs="Times"/>
        </w:rPr>
        <w:t xml:space="preserve">. The disadvantage of these sequences is their PCCF peaks which increase rapidly with sequence length. Consequently, </w:t>
      </w:r>
      <w:r>
        <w:rPr>
          <w:rFonts w:ascii="Times" w:eastAsia="Times" w:hAnsi="Times" w:cs="Times"/>
          <w:i/>
        </w:rPr>
        <w:t>m</w:t>
      </w:r>
      <w:r>
        <w:rPr>
          <w:rFonts w:ascii="Times" w:eastAsia="Times" w:hAnsi="Times" w:cs="Times"/>
        </w:rPr>
        <w:t xml:space="preserve">-sequences are optimal for single-point diagnostic systems, but not for simultaneous distributed sensing. Large sets of sequences with relatively good PCCF such as </w:t>
      </w:r>
      <w:proofErr w:type="gramStart"/>
      <w:r>
        <w:rPr>
          <w:rFonts w:ascii="Times" w:eastAsia="Times" w:hAnsi="Times" w:cs="Times"/>
        </w:rPr>
        <w:t>Gold</w:t>
      </w:r>
      <w:proofErr w:type="gramEnd"/>
      <w:r>
        <w:rPr>
          <w:rFonts w:ascii="Times" w:eastAsia="Times" w:hAnsi="Times" w:cs="Times"/>
        </w:rPr>
        <w:t xml:space="preserve"> sequences can be generated from a pair of </w:t>
      </w:r>
      <w:r>
        <w:rPr>
          <w:rFonts w:ascii="Times" w:eastAsia="Times" w:hAnsi="Times" w:cs="Times"/>
          <w:i/>
        </w:rPr>
        <w:t>m</w:t>
      </w:r>
      <w:r>
        <w:rPr>
          <w:rFonts w:ascii="Times" w:eastAsia="Times" w:hAnsi="Times" w:cs="Times"/>
        </w:rPr>
        <w:t>-sequences called the preferred pair. Zero Correlation Zone (ZCZ) sequence</w:t>
      </w:r>
      <w:sdt>
        <w:sdtPr>
          <w:tag w:val="goog_rdk_48"/>
          <w:id w:val="-363144430"/>
        </w:sdtPr>
        <w:sdtContent>
          <w:del w:id="75" w:author="Mouad Addad" w:date="2025-04-01T13:29:00Z">
            <w:r>
              <w:rPr>
                <w:rFonts w:ascii="Times" w:eastAsia="Times" w:hAnsi="Times" w:cs="Times"/>
                <w:highlight w:val="yellow"/>
              </w:rPr>
              <w:delText xml:space="preserve">2d </w:delText>
            </w:r>
          </w:del>
        </w:sdtContent>
      </w:sdt>
      <w:r>
        <w:rPr>
          <w:rFonts w:ascii="Times" w:eastAsia="Times" w:hAnsi="Times" w:cs="Times"/>
        </w:rPr>
        <w:t xml:space="preserve">s </w:t>
      </w:r>
      <w:proofErr w:type="gramStart"/>
      <w:r>
        <w:rPr>
          <w:rFonts w:ascii="Times" w:eastAsia="Times" w:hAnsi="Times" w:cs="Times"/>
        </w:rPr>
        <w:t>have</w:t>
      </w:r>
      <w:proofErr w:type="gramEnd"/>
      <w:r>
        <w:rPr>
          <w:rFonts w:ascii="Times" w:eastAsia="Times" w:hAnsi="Times" w:cs="Times"/>
        </w:rPr>
        <w:t xml:space="preserve"> recently been introduced to the field of wire diagnostics. Their performance was evaluated in the case of simultaneous diagnosis of multiple wires in [7], distributed diagnosis of noisy wire networks in [6], and simultaneous diagnosis of shielded cable </w:t>
      </w:r>
      <w:proofErr w:type="gramStart"/>
      <w:r>
        <w:rPr>
          <w:rFonts w:ascii="Times" w:eastAsia="Times" w:hAnsi="Times" w:cs="Times"/>
        </w:rPr>
        <w:t>bundles</w:t>
      </w:r>
      <w:r>
        <w:rPr>
          <w:rFonts w:ascii="Times" w:eastAsia="Times" w:hAnsi="Times" w:cs="Times"/>
          <w:b/>
        </w:rPr>
        <w:t xml:space="preserve"> </w:t>
      </w:r>
      <w:r>
        <w:rPr>
          <w:rFonts w:ascii="Times" w:eastAsia="Times" w:hAnsi="Times" w:cs="Times"/>
        </w:rPr>
        <w:t xml:space="preserve"> in</w:t>
      </w:r>
      <w:proofErr w:type="gramEnd"/>
      <w:r>
        <w:rPr>
          <w:rFonts w:ascii="Times" w:eastAsia="Times" w:hAnsi="Times" w:cs="Times"/>
        </w:rPr>
        <w:t xml:space="preserve"> [8]. The distinctive property of ZCZ sequences is that they have a zero-correlation zone in both their PACF and PCCF, where they are ideal for testing. If the zero-correlation zone width is chosen to be large enough to encompass </w:t>
      </w:r>
      <w:proofErr w:type="gramStart"/>
      <w:r>
        <w:rPr>
          <w:rFonts w:ascii="Times" w:eastAsia="Times" w:hAnsi="Times" w:cs="Times"/>
        </w:rPr>
        <w:t>all of</w:t>
      </w:r>
      <w:proofErr w:type="gramEnd"/>
      <w:r>
        <w:rPr>
          <w:rFonts w:ascii="Times" w:eastAsia="Times" w:hAnsi="Times" w:cs="Times"/>
        </w:rPr>
        <w:t xml:space="preserve"> the significant reflections in the system, interference from other codes transmitting simultaneously can be eliminated. 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Pr>
          <w:rFonts w:ascii="Times" w:eastAsia="Times" w:hAnsi="Times" w:cs="Times"/>
          <w:vertAlign w:val="subscript"/>
        </w:rPr>
        <w:t xml:space="preserve"> </w:t>
      </w:r>
      <w:r>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14:paraId="3099C4D9" w14:textId="77777777">
        <w:trPr>
          <w:trHeight w:val="283"/>
          <w:jc w:val="center"/>
        </w:trPr>
        <w:tc>
          <w:tcPr>
            <w:tcW w:w="4531" w:type="dxa"/>
            <w:vAlign w:val="center"/>
          </w:tcPr>
          <w:p w14:paraId="3E9ADE7A" w14:textId="77777777" w:rsidR="00437D94"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77777777" w:rsidR="00437D94" w:rsidRDefault="00000000">
            <w:pPr>
              <w:spacing w:line="276" w:lineRule="auto"/>
              <w:jc w:val="center"/>
              <w:rPr>
                <w:rFonts w:ascii="Times" w:eastAsia="Times" w:hAnsi="Times" w:cs="Times"/>
              </w:rPr>
            </w:pPr>
            <w:r>
              <w:rPr>
                <w:rFonts w:ascii="Times" w:eastAsia="Times" w:hAnsi="Times" w:cs="Times"/>
              </w:rPr>
              <w:t>(13)</w:t>
            </w:r>
          </w:p>
        </w:tc>
      </w:tr>
    </w:tbl>
    <w:p w14:paraId="16218A6F" w14:textId="77777777" w:rsidR="00437D94" w:rsidRDefault="00000000">
      <w:pPr>
        <w:spacing w:before="120"/>
        <w:jc w:val="both"/>
        <w:rPr>
          <w:rFonts w:ascii="Times" w:eastAsia="Times" w:hAnsi="Times" w:cs="Times"/>
        </w:rPr>
      </w:pPr>
      <w:r>
        <w:rPr>
          <w:rFonts w:ascii="Times" w:eastAsia="Times" w:hAnsi="Times" w:cs="Times"/>
        </w:rPr>
        <w:t xml:space="preserve">where </w:t>
      </w:r>
      <m:oMath>
        <m:r>
          <w:rPr>
            <w:rFonts w:ascii="Cambria Math" w:eastAsia="Cambria Math" w:hAnsi="Cambria Math" w:cs="Cambria Math"/>
          </w:rPr>
          <m:t>2d</m:t>
        </m:r>
      </m:oMath>
      <w:r>
        <w:rPr>
          <w:rFonts w:ascii="Times" w:eastAsia="Times" w:hAnsi="Times" w:cs="Times"/>
        </w:rPr>
        <w:t xml:space="preserve"> is the distance the farthest reflection will travel </w:t>
      </w:r>
      <w:proofErr w:type="gramStart"/>
      <w:r>
        <w:rPr>
          <w:rFonts w:ascii="Times" w:eastAsia="Times" w:hAnsi="Times" w:cs="Times"/>
        </w:rPr>
        <w:t>n the</w:t>
      </w:r>
      <w:proofErr w:type="gramEnd"/>
      <w:r>
        <w:rPr>
          <w:rFonts w:ascii="Times" w:eastAsia="Times" w:hAnsi="Times" w:cs="Times"/>
        </w:rPr>
        <w:t xml:space="preserve"> wired network, </w:t>
      </w:r>
      <m:oMath>
        <m:r>
          <w:rPr>
            <w:rFonts w:ascii="Cambria Math" w:eastAsia="Cambria Math" w:hAnsi="Cambria Math" w:cs="Cambria Math"/>
          </w:rPr>
          <m:t>v</m:t>
        </m:r>
      </m:oMath>
      <w:r>
        <w:rPr>
          <w:rFonts w:ascii="Times" w:eastAsia="Times" w:hAnsi="Times" w:cs="Times"/>
        </w:rPr>
        <w:t xml:space="preserve"> is the propagation speed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the chip duration. </w:t>
      </w:r>
    </w:p>
    <w:p w14:paraId="476EE3A2" w14:textId="7A08F86B" w:rsidR="00250192" w:rsidRDefault="00000000" w:rsidP="00250192">
      <w:pPr>
        <w:spacing w:before="120"/>
        <w:jc w:val="both"/>
        <w:rPr>
          <w:ins w:id="76" w:author="Cindy Furse" w:date="2025-04-08T10:32:00Z" w16du:dateUtc="2025-04-08T16:32:00Z"/>
          <w:rFonts w:ascii="Times" w:eastAsia="Times" w:hAnsi="Times" w:cs="Times"/>
        </w:rPr>
      </w:pPr>
      <w:r>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Pr>
          <w:rFonts w:ascii="Times" w:eastAsia="Times" w:hAnsi="Times" w:cs="Times"/>
        </w:rPr>
        <w:t xml:space="preserve">. By assuming 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and the zero zone equal to </w:t>
      </w:r>
      <m:oMath>
        <m:r>
          <w:rPr>
            <w:rFonts w:ascii="Cambria Math" w:eastAsia="Cambria Math" w:hAnsi="Cambria Math" w:cs="Cambria Math"/>
          </w:rPr>
          <m:t>16 chips</m:t>
        </m:r>
      </m:oMath>
      <w:r>
        <w:rPr>
          <w:rFonts w:ascii="Times" w:eastAsia="Times" w:hAnsi="Times" w:cs="Times"/>
        </w:rPr>
        <w:t xml:space="preserve">, the </w:t>
      </w:r>
      <w:r>
        <w:rPr>
          <w:rFonts w:ascii="Times" w:eastAsia="Times" w:hAnsi="Times" w:cs="Times"/>
        </w:rPr>
        <w:lastRenderedPageBreak/>
        <w:t xml:space="preserve">interference can be reduced up to a distance equal to </w:t>
      </w:r>
      <m:oMath>
        <m:r>
          <w:rPr>
            <w:rFonts w:ascii="Cambria Math" w:eastAsia="Cambria Math" w:hAnsi="Cambria Math" w:cs="Cambria Math"/>
          </w:rPr>
          <m:t>d=64 m</m:t>
        </m:r>
      </m:oMath>
      <w:r>
        <w:rPr>
          <w:rFonts w:ascii="Times" w:eastAsia="Times" w:hAnsi="Times" w:cs="Times"/>
        </w:rPr>
        <w:t xml:space="preserve"> from the testing point. The periodic correlation properties of 16 ZCZ codes each of length </w:t>
      </w:r>
      <m:oMath>
        <m:r>
          <w:rPr>
            <w:rFonts w:ascii="Cambria Math" w:eastAsia="Cambria Math" w:hAnsi="Cambria Math" w:cs="Cambria Math"/>
          </w:rPr>
          <m:t>N=512</m:t>
        </m:r>
      </m:oMath>
      <w:r>
        <w:rPr>
          <w:rFonts w:ascii="Times" w:eastAsia="Times" w:hAnsi="Times" w:cs="Times"/>
        </w:rPr>
        <w:t xml:space="preserve"> are shown in Fig. 2. The </w:t>
      </w:r>
      <m:oMath>
        <m:r>
          <w:rPr>
            <w:rFonts w:ascii="Cambria Math" w:eastAsia="Cambria Math" w:hAnsi="Cambria Math" w:cs="Cambria Math"/>
          </w:rPr>
          <m:t>d=64m</m:t>
        </m:r>
      </m:oMath>
      <w:r>
        <w:rPr>
          <w:rFonts w:ascii="Times" w:eastAsia="Times" w:hAnsi="Times" w:cs="Times"/>
        </w:rPr>
        <w:t xml:space="preserve"> zone is seen (after which, the desired zero correlation disappears).</w:t>
      </w:r>
      <w:r w:rsidR="00250192">
        <w:rPr>
          <w:rFonts w:ascii="Times" w:eastAsia="Times" w:hAnsi="Times" w:cs="Times"/>
        </w:rPr>
        <w:t xml:space="preserve"> </w:t>
      </w:r>
      <w:bookmarkStart w:id="77" w:name="_Hlk195000997"/>
      <w:ins w:id="78" w:author="Cindy Furse" w:date="2025-04-08T10:32:00Z" w16du:dateUtc="2025-04-08T16:32:00Z">
        <w:r w:rsidR="00250192">
          <w:rPr>
            <w:rFonts w:ascii="Times" w:eastAsia="Times" w:hAnsi="Times" w:cs="Times"/>
          </w:rPr>
          <w:t>We can define the signal to noise ratio (SN</w:t>
        </w:r>
      </w:ins>
      <w:ins w:id="79" w:author="Cindy Furse" w:date="2025-04-08T10:33:00Z" w16du:dateUtc="2025-04-08T16:33:00Z">
        <w:r w:rsidR="00250192">
          <w:rPr>
            <w:rFonts w:ascii="Times" w:eastAsia="Times" w:hAnsi="Times" w:cs="Times"/>
          </w:rPr>
          <w:t>R)</w:t>
        </w:r>
      </w:ins>
      <w:ins w:id="80" w:author="Cindy Furse" w:date="2025-04-08T10:32:00Z" w16du:dateUtc="2025-04-08T16:32:00Z">
        <w:r w:rsidR="00250192">
          <w:rPr>
            <w:rFonts w:ascii="Times" w:eastAsia="Times" w:hAnsi="Times" w:cs="Times"/>
          </w:rPr>
          <w:t xml:space="preserve">) of the code itself as the </w:t>
        </w:r>
        <w:r w:rsidR="00250192">
          <w:rPr>
            <w:rFonts w:ascii="Times" w:eastAsia="Times" w:hAnsi="Times" w:cs="Times"/>
          </w:rPr>
          <w:t>ratio of the peak of the autocorrelation (A</w:t>
        </w:r>
      </w:ins>
      <w:ins w:id="81" w:author="Cindy Furse" w:date="2025-04-08T10:33:00Z" w16du:dateUtc="2025-04-08T16:33:00Z">
        <w:r w:rsidR="00250192">
          <w:rPr>
            <w:rFonts w:ascii="Times" w:eastAsia="Times" w:hAnsi="Times" w:cs="Times"/>
          </w:rPr>
          <w:t xml:space="preserve"> in Fig. 2</w:t>
        </w:r>
      </w:ins>
      <w:ins w:id="82" w:author="Cindy Furse" w:date="2025-04-08T10:32:00Z" w16du:dateUtc="2025-04-08T16:32:00Z">
        <w:r w:rsidR="00250192">
          <w:rPr>
            <w:rFonts w:ascii="Times" w:eastAsia="Times" w:hAnsi="Times" w:cs="Times"/>
          </w:rPr>
          <w:t xml:space="preserve"> which we always normalize to 1) and the peak of the </w:t>
        </w:r>
        <w:proofErr w:type="gramStart"/>
        <w:r w:rsidR="00250192">
          <w:rPr>
            <w:rFonts w:ascii="Times" w:eastAsia="Times" w:hAnsi="Times" w:cs="Times"/>
          </w:rPr>
          <w:t>cross</w:t>
        </w:r>
      </w:ins>
      <w:ins w:id="83" w:author="Cindy Furse" w:date="2025-04-08T10:33:00Z" w16du:dateUtc="2025-04-08T16:33:00Z">
        <w:r w:rsidR="00250192">
          <w:rPr>
            <w:rFonts w:ascii="Times" w:eastAsia="Times" w:hAnsi="Times" w:cs="Times"/>
          </w:rPr>
          <w:t xml:space="preserve"> correlation</w:t>
        </w:r>
        <w:proofErr w:type="gramEnd"/>
        <w:r w:rsidR="00250192">
          <w:rPr>
            <w:rFonts w:ascii="Times" w:eastAsia="Times" w:hAnsi="Times" w:cs="Times"/>
          </w:rPr>
          <w:t xml:space="preserve"> </w:t>
        </w:r>
        <w:r w:rsidR="00250192">
          <w:rPr>
            <w:rFonts w:ascii="Times" w:eastAsia="Times" w:hAnsi="Times" w:cs="Times"/>
          </w:rPr>
          <w:t>B</w:t>
        </w:r>
        <w:r w:rsidR="00250192">
          <w:rPr>
            <w:rFonts w:ascii="Times" w:eastAsia="Times" w:hAnsi="Times" w:cs="Times"/>
          </w:rPr>
          <w:t xml:space="preserve"> over the zone of interest (Zo). For the ZCZ code shown in Fig. 2, SNR = A/B </w:t>
        </w:r>
      </w:ins>
      <w:ins w:id="84" w:author="Cindy Furse" w:date="2025-04-08T10:34:00Z" w16du:dateUtc="2025-04-08T16:34:00Z">
        <w:r w:rsidR="00250192">
          <w:rPr>
            <w:rFonts w:ascii="Times" w:eastAsia="Times" w:hAnsi="Times" w:cs="Times"/>
          </w:rPr>
          <w:t xml:space="preserve">is infinite. By </w:t>
        </w:r>
        <w:proofErr w:type="gramStart"/>
        <w:r w:rsidR="00250192">
          <w:rPr>
            <w:rFonts w:ascii="Times" w:eastAsia="Times" w:hAnsi="Times" w:cs="Times"/>
          </w:rPr>
          <w:t xml:space="preserve">comparison,  </w:t>
        </w:r>
        <w:r w:rsidR="00250192" w:rsidRPr="00250192">
          <w:rPr>
            <w:rFonts w:ascii="Times" w:eastAsia="Times" w:hAnsi="Times" w:cs="Times"/>
            <w:i/>
            <w:iCs/>
            <w:rPrChange w:id="85" w:author="Cindy Furse" w:date="2025-04-08T10:35:00Z" w16du:dateUtc="2025-04-08T16:35:00Z">
              <w:rPr>
                <w:rFonts w:ascii="Times" w:eastAsia="Times" w:hAnsi="Times" w:cs="Times"/>
              </w:rPr>
            </w:rPrChange>
          </w:rPr>
          <w:t>m</w:t>
        </w:r>
        <w:proofErr w:type="gramEnd"/>
        <w:r w:rsidR="00250192" w:rsidRPr="00250192">
          <w:rPr>
            <w:rFonts w:ascii="Times" w:eastAsia="Times" w:hAnsi="Times" w:cs="Times"/>
            <w:i/>
            <w:iCs/>
            <w:rPrChange w:id="86" w:author="Cindy Furse" w:date="2025-04-08T10:35:00Z" w16du:dateUtc="2025-04-08T16:35:00Z">
              <w:rPr>
                <w:rFonts w:ascii="Times" w:eastAsia="Times" w:hAnsi="Times" w:cs="Times"/>
              </w:rPr>
            </w:rPrChange>
          </w:rPr>
          <w:t>-</w:t>
        </w:r>
        <w:r w:rsidR="00250192">
          <w:rPr>
            <w:rFonts w:ascii="Times" w:eastAsia="Times" w:hAnsi="Times" w:cs="Times"/>
          </w:rPr>
          <w:t xml:space="preserve"> and Gold sequences have SNR = </w:t>
        </w:r>
        <w:r w:rsidR="00250192" w:rsidRPr="00250192">
          <w:rPr>
            <w:rFonts w:ascii="Times" w:eastAsia="Times" w:hAnsi="Times" w:cs="Times"/>
            <w:highlight w:val="yellow"/>
            <w:rPrChange w:id="87" w:author="Cindy Furse" w:date="2025-04-08T10:35:00Z" w16du:dateUtc="2025-04-08T16:35:00Z">
              <w:rPr>
                <w:rFonts w:ascii="Times" w:eastAsia="Times" w:hAnsi="Times" w:cs="Times"/>
              </w:rPr>
            </w:rPrChange>
          </w:rPr>
          <w:t>xxx and xxx</w:t>
        </w:r>
      </w:ins>
      <w:ins w:id="88" w:author="Cindy Furse" w:date="2025-04-08T10:35:00Z" w16du:dateUtc="2025-04-08T16:35:00Z">
        <w:r w:rsidR="00250192">
          <w:rPr>
            <w:rFonts w:ascii="Times" w:eastAsia="Times" w:hAnsi="Times" w:cs="Times"/>
          </w:rPr>
          <w:t xml:space="preserve">, respectively </w:t>
        </w:r>
        <w:r w:rsidR="00250192" w:rsidRPr="00250192">
          <w:rPr>
            <w:rFonts w:ascii="Times" w:eastAsia="Times" w:hAnsi="Times" w:cs="Times"/>
            <w:highlight w:val="yellow"/>
            <w:rPrChange w:id="89" w:author="Cindy Furse" w:date="2025-04-08T10:35:00Z" w16du:dateUtc="2025-04-08T16:35:00Z">
              <w:rPr>
                <w:rFonts w:ascii="Times" w:eastAsia="Times" w:hAnsi="Times" w:cs="Times"/>
              </w:rPr>
            </w:rPrChange>
          </w:rPr>
          <w:t>[ref</w:t>
        </w:r>
        <w:r w:rsidR="00250192">
          <w:rPr>
            <w:rFonts w:ascii="Times" w:eastAsia="Times" w:hAnsi="Times" w:cs="Times"/>
          </w:rPr>
          <w:t>].</w:t>
        </w:r>
      </w:ins>
      <w:bookmarkEnd w:id="77"/>
    </w:p>
    <w:p w14:paraId="1FC87062" w14:textId="041FA2EF" w:rsidR="00437D94" w:rsidRDefault="00437D94">
      <w:pPr>
        <w:spacing w:before="120"/>
        <w:jc w:val="both"/>
        <w:rPr>
          <w:rFonts w:ascii="Times" w:eastAsia="Times" w:hAnsi="Times" w:cs="Times"/>
        </w:rPr>
      </w:pPr>
    </w:p>
    <w:p w14:paraId="678C31F2" w14:textId="77777777" w:rsidR="00437D94" w:rsidRDefault="00000000">
      <w:pPr>
        <w:spacing w:before="120"/>
        <w:jc w:val="both"/>
        <w:rPr>
          <w:rFonts w:ascii="Times" w:eastAsia="Times" w:hAnsi="Times" w:cs="Times"/>
        </w:rPr>
      </w:pPr>
      <w:r>
        <w:rPr>
          <w:rFonts w:ascii="Times" w:eastAsia="Times" w:hAnsi="Times" w:cs="Times"/>
          <w:noProof/>
        </w:rPr>
        <w:drawing>
          <wp:inline distT="0" distB="0" distL="0" distR="0" wp14:anchorId="01CC2D29" wp14:editId="10ED33B2">
            <wp:extent cx="3193415" cy="1683385"/>
            <wp:effectExtent l="0" t="0" r="0" b="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93415" cy="1683385"/>
                    </a:xfrm>
                    <a:prstGeom prst="rect">
                      <a:avLst/>
                    </a:prstGeom>
                    <a:ln/>
                  </pic:spPr>
                </pic:pic>
              </a:graphicData>
            </a:graphic>
          </wp:inline>
        </w:drawing>
      </w:r>
    </w:p>
    <w:p w14:paraId="086502A9" w14:textId="77777777" w:rsidR="00437D94" w:rsidRDefault="00000000">
      <w:pPr>
        <w:jc w:val="both"/>
        <w:rPr>
          <w:rFonts w:ascii="Times" w:eastAsia="Times" w:hAnsi="Times" w:cs="Times"/>
        </w:rPr>
      </w:pPr>
      <w:bookmarkStart w:id="90" w:name="_heading=h.c2f1olgdfnaf" w:colFirst="0" w:colLast="0"/>
      <w:bookmarkEnd w:id="90"/>
      <w:r>
        <w:rPr>
          <w:rFonts w:ascii="Times" w:eastAsia="Times" w:hAnsi="Times" w:cs="Times"/>
        </w:rPr>
        <w:t xml:space="preserve">Fig. 2.  PACF (top) and PCCF (bottom) of 16 ZCZ codes with length </w:t>
      </w:r>
      <m:oMath>
        <m:r>
          <w:rPr>
            <w:rFonts w:ascii="Cambria Math" w:eastAsia="Cambria Math" w:hAnsi="Cambria Math" w:cs="Cambria Math"/>
          </w:rPr>
          <m:t>N=512,</m:t>
        </m:r>
      </m:oMath>
      <w:r>
        <w:rPr>
          <w:rFonts w:ascii="Times" w:eastAsia="Times" w:hAnsi="Times" w:cs="Times"/>
        </w:rPr>
        <w:t xml:space="preserve"> </w:t>
      </w:r>
      <m:oMath>
        <m:r>
          <w:rPr>
            <w:rFonts w:ascii="Cambria Math" w:eastAsia="Cambria Math" w:hAnsi="Cambria Math" w:cs="Cambria Math"/>
          </w:rPr>
          <m:t>Rc = 25 MHz</m:t>
        </m:r>
      </m:oMath>
      <w:r>
        <w:rPr>
          <w:rFonts w:ascii="Times" w:eastAsia="Times" w:hAnsi="Times" w:cs="Times"/>
        </w:rPr>
        <w:t>. The zero-correlation zone width is 16 chips (corresponding to 64 m) long.</w:t>
      </w:r>
    </w:p>
    <w:p w14:paraId="2623B688" w14:textId="77777777" w:rsidR="00437D94" w:rsidRDefault="00000000">
      <w:pPr>
        <w:spacing w:before="120" w:after="120"/>
        <w:jc w:val="both"/>
        <w:rPr>
          <w:rFonts w:ascii="Times" w:eastAsia="Times" w:hAnsi="Times" w:cs="Times"/>
        </w:rPr>
      </w:pPr>
      <w:r>
        <w:rPr>
          <w:rFonts w:ascii="Times" w:eastAsia="Times" w:hAnsi="Times" w:cs="Times"/>
        </w:rPr>
        <w:t xml:space="preserve">ZCZ codes are significant, because by using a ZCZ sequence, </w:t>
      </w:r>
      <w:r>
        <w:rPr>
          <w:rFonts w:ascii="Times" w:eastAsia="Times" w:hAnsi="Times" w:cs="Times"/>
          <w:highlight w:val="yellow"/>
        </w:rPr>
        <w:t>Eq. (12)</w:t>
      </w:r>
      <w:r>
        <w:rPr>
          <w:rFonts w:ascii="Times" w:eastAsia="Times" w:hAnsi="Times" w:cs="Times"/>
        </w:rPr>
        <w:t xml:space="preserve"> becomes </w:t>
      </w:r>
    </w:p>
    <w:tbl>
      <w:tblPr>
        <w:tblStyle w:val="ae"/>
        <w:tblW w:w="5030" w:type="dxa"/>
        <w:tblLayout w:type="fixed"/>
        <w:tblLook w:val="0400" w:firstRow="0" w:lastRow="0" w:firstColumn="0" w:lastColumn="0" w:noHBand="0" w:noVBand="1"/>
      </w:tblPr>
      <w:tblGrid>
        <w:gridCol w:w="4480"/>
        <w:gridCol w:w="550"/>
      </w:tblGrid>
      <w:tr w:rsidR="00437D94" w14:paraId="2837FBFA" w14:textId="77777777">
        <w:trPr>
          <w:trHeight w:val="283"/>
        </w:trPr>
        <w:tc>
          <w:tcPr>
            <w:tcW w:w="4480" w:type="dxa"/>
            <w:vAlign w:val="center"/>
          </w:tcPr>
          <w:p w14:paraId="431E4E88" w14:textId="77777777" w:rsidR="00437D94" w:rsidRDefault="00000000">
            <w:pPr>
              <w:jc w:val="center"/>
              <w:rPr>
                <w:rFonts w:ascii="Cambria Math" w:eastAsia="Cambria Math" w:hAnsi="Cambria Math" w:cs="Cambria Math"/>
                <w:color w:val="000000"/>
              </w:rPr>
            </w:pP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l</m:t>
                  </m:r>
                </m:sub>
              </m:sSub>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l-</m:t>
                  </m:r>
                  <m:sSub>
                    <m:sSubPr>
                      <m:ctrlPr>
                        <w:rPr>
                          <w:rFonts w:ascii="Cambria Math" w:eastAsia="Cambria Math" w:hAnsi="Cambria Math" w:cs="Cambria Math"/>
                          <w:color w:val="000000"/>
                        </w:rPr>
                      </m:ctrlPr>
                    </m:sSubPr>
                    <m:e>
                      <w:sdt>
                        <w:sdtPr>
                          <w:tag w:val="goog_rdk_50"/>
                          <w:id w:val="357623725"/>
                        </w:sdtPr>
                        <w:sdtContent>
                          <m:r>
                            <w:ins w:id="91" w:author="Mouad Addad" w:date="2025-04-01T11:24:00Z">
                              <w:rPr>
                                <w:rFonts w:ascii="Cambria Math" w:eastAsia="Cambria Math" w:hAnsi="Cambria Math" w:cs="Cambria Math"/>
                                <w:color w:val="000000"/>
                              </w:rPr>
                              <m:t>l</m:t>
                            </w:ins>
                          </m:r>
                        </w:sdtContent>
                      </w:sdt>
                    </m:e>
                    <m:sub>
                      <m:r>
                        <w:rPr>
                          <w:rFonts w:ascii="Cambria Math" w:eastAsia="Cambria Math" w:hAnsi="Cambria Math" w:cs="Cambria Math"/>
                          <w:color w:val="000000"/>
                        </w:rPr>
                        <m:t>p</m:t>
                      </m:r>
                    </m:sub>
                  </m:sSub>
                </m:sub>
              </m:sSub>
            </m:oMath>
            <w:sdt>
              <w:sdtPr>
                <w:tag w:val="goog_rdk_49"/>
                <w:id w:val="1965918497"/>
              </w:sdtPr>
              <w:sdtContent/>
            </w:sdt>
          </w:p>
        </w:tc>
        <w:tc>
          <w:tcPr>
            <w:tcW w:w="550" w:type="dxa"/>
            <w:vAlign w:val="center"/>
          </w:tcPr>
          <w:p w14:paraId="7CB78A0C" w14:textId="77777777" w:rsidR="00437D94"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(14)</w:t>
            </w:r>
          </w:p>
        </w:tc>
      </w:tr>
    </w:tbl>
    <w:p w14:paraId="06CA64FD" w14:textId="77777777" w:rsidR="00437D94" w:rsidRDefault="00000000">
      <w:pPr>
        <w:widowControl w:val="0"/>
        <w:pBdr>
          <w:top w:val="nil"/>
          <w:left w:val="nil"/>
          <w:bottom w:val="nil"/>
          <w:right w:val="nil"/>
          <w:between w:val="nil"/>
        </w:pBdr>
        <w:spacing w:before="120" w:after="120"/>
        <w:jc w:val="both"/>
        <w:rPr>
          <w:rFonts w:ascii="Times" w:eastAsia="Times" w:hAnsi="Times" w:cs="Times"/>
          <w:color w:val="000000"/>
        </w:rPr>
      </w:pPr>
      <w:r>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Pr>
          <w:rFonts w:ascii="Times" w:eastAsia="Times" w:hAnsi="Times" w:cs="Times"/>
          <w:color w:val="000000"/>
        </w:rPr>
        <w:t xml:space="preserve"> is the Kronecker delta defined as </w:t>
      </w:r>
    </w:p>
    <w:tbl>
      <w:tblPr>
        <w:tblStyle w:val="af"/>
        <w:tblW w:w="5098" w:type="dxa"/>
        <w:jc w:val="center"/>
        <w:tblLayout w:type="fixed"/>
        <w:tblLook w:val="0400" w:firstRow="0" w:lastRow="0" w:firstColumn="0" w:lastColumn="0" w:noHBand="0" w:noVBand="1"/>
      </w:tblPr>
      <w:tblGrid>
        <w:gridCol w:w="2265"/>
        <w:gridCol w:w="2266"/>
        <w:gridCol w:w="567"/>
      </w:tblGrid>
      <w:tr w:rsidR="00437D94" w14:paraId="0EF80750" w14:textId="77777777">
        <w:trPr>
          <w:trHeight w:val="227"/>
          <w:jc w:val="center"/>
        </w:trPr>
        <w:tc>
          <w:tcPr>
            <w:tcW w:w="2265" w:type="dxa"/>
            <w:vMerge w:val="restart"/>
            <w:vAlign w:val="center"/>
          </w:tcPr>
          <w:p w14:paraId="1D90F61C" w14:textId="77777777" w:rsidR="00437D94" w:rsidRDefault="00000000">
            <w:pPr>
              <w:jc w:val="right"/>
            </w:pPr>
            <m:oMathPara>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l</m:t>
                    </m:r>
                  </m:sub>
                </m:sSub>
                <m:r>
                  <w:rPr>
                    <w:rFonts w:ascii="Cambria Math" w:eastAsia="Cambria Math" w:hAnsi="Cambria Math" w:cs="Cambria Math"/>
                  </w:rPr>
                  <m:t>=</m:t>
                </m:r>
                <m:r>
                  <w:rPr>
                    <w:rFonts w:ascii="Cambria Math" w:hAnsi="Cambria Math"/>
                  </w:rPr>
                  <m:t>{</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1</m:t>
                </m:r>
                <m:r>
                  <w:rPr>
                    <w:rFonts w:ascii="Cambria Math" w:hAnsi="Cambria Math"/>
                  </w:rPr>
                  <m:t xml:space="preserve"> </m:t>
                </m:r>
              </m:oMath>
            </m:oMathPara>
          </w:p>
        </w:tc>
        <w:tc>
          <w:tcPr>
            <w:tcW w:w="2266" w:type="dxa"/>
            <w:vAlign w:val="center"/>
          </w:tcPr>
          <w:p w14:paraId="5D3E4C7D" w14:textId="77777777" w:rsidR="00437D94" w:rsidRDefault="00000000">
            <w:pPr>
              <w:rPr>
                <w:rFonts w:ascii="Times" w:eastAsia="Times" w:hAnsi="Times" w:cs="Times"/>
              </w:rPr>
            </w:pPr>
            <w:r>
              <w:rPr>
                <w:rFonts w:ascii="Times" w:eastAsia="Times" w:hAnsi="Times" w:cs="Times"/>
              </w:rPr>
              <w:t xml:space="preserve">if </w:t>
            </w:r>
            <m:oMath>
              <m:r>
                <w:rPr>
                  <w:rFonts w:ascii="Cambria Math" w:eastAsia="Cambria Math" w:hAnsi="Cambria Math" w:cs="Cambria Math"/>
                </w:rPr>
                <m:t>l≠0</m:t>
              </m:r>
            </m:oMath>
          </w:p>
        </w:tc>
        <w:tc>
          <w:tcPr>
            <w:tcW w:w="567" w:type="dxa"/>
            <w:vMerge w:val="restart"/>
            <w:vAlign w:val="center"/>
          </w:tcPr>
          <w:p w14:paraId="3A0939B7" w14:textId="77777777" w:rsidR="00437D94" w:rsidRDefault="00000000">
            <w:pPr>
              <w:jc w:val="center"/>
              <w:rPr>
                <w:rFonts w:ascii="Times" w:eastAsia="Times" w:hAnsi="Times" w:cs="Times"/>
              </w:rPr>
            </w:pPr>
            <w:r>
              <w:rPr>
                <w:rFonts w:ascii="Times" w:eastAsia="Times" w:hAnsi="Times" w:cs="Times"/>
              </w:rPr>
              <w:t>(15)</w:t>
            </w:r>
          </w:p>
        </w:tc>
      </w:tr>
      <w:tr w:rsidR="00437D94" w14:paraId="06AD15B0" w14:textId="77777777">
        <w:trPr>
          <w:trHeight w:val="227"/>
          <w:jc w:val="center"/>
        </w:trPr>
        <w:tc>
          <w:tcPr>
            <w:tcW w:w="2265" w:type="dxa"/>
            <w:vMerge/>
            <w:vAlign w:val="center"/>
          </w:tcPr>
          <w:p w14:paraId="5C3D35C4" w14:textId="77777777" w:rsidR="00437D94" w:rsidRDefault="00437D94">
            <w:pPr>
              <w:widowControl w:val="0"/>
              <w:pBdr>
                <w:top w:val="nil"/>
                <w:left w:val="nil"/>
                <w:bottom w:val="nil"/>
                <w:right w:val="nil"/>
                <w:between w:val="nil"/>
              </w:pBdr>
              <w:spacing w:line="276" w:lineRule="auto"/>
              <w:rPr>
                <w:rFonts w:ascii="Times" w:eastAsia="Times" w:hAnsi="Times" w:cs="Times"/>
              </w:rPr>
            </w:pPr>
          </w:p>
        </w:tc>
        <w:tc>
          <w:tcPr>
            <w:tcW w:w="2266" w:type="dxa"/>
            <w:vAlign w:val="center"/>
          </w:tcPr>
          <w:p w14:paraId="334498C4" w14:textId="77777777" w:rsidR="00437D94" w:rsidRDefault="00000000">
            <w:pPr>
              <w:rPr>
                <w:rFonts w:ascii="Times" w:eastAsia="Times" w:hAnsi="Times" w:cs="Times"/>
              </w:rPr>
            </w:pPr>
            <w:r>
              <w:rPr>
                <w:rFonts w:ascii="Times" w:eastAsia="Times" w:hAnsi="Times" w:cs="Times"/>
              </w:rPr>
              <w:t xml:space="preserve">if </w:t>
            </w:r>
            <m:oMath>
              <m:r>
                <w:rPr>
                  <w:rFonts w:ascii="Cambria Math" w:eastAsia="Cambria Math" w:hAnsi="Cambria Math" w:cs="Cambria Math"/>
                </w:rPr>
                <m:t>l=0</m:t>
              </m:r>
            </m:oMath>
          </w:p>
        </w:tc>
        <w:tc>
          <w:tcPr>
            <w:tcW w:w="567" w:type="dxa"/>
            <w:vMerge/>
            <w:vAlign w:val="center"/>
          </w:tcPr>
          <w:p w14:paraId="69A554A4" w14:textId="77777777" w:rsidR="00437D94" w:rsidRDefault="00437D94">
            <w:pPr>
              <w:widowControl w:val="0"/>
              <w:pBdr>
                <w:top w:val="nil"/>
                <w:left w:val="nil"/>
                <w:bottom w:val="nil"/>
                <w:right w:val="nil"/>
                <w:between w:val="nil"/>
              </w:pBdr>
              <w:spacing w:line="276" w:lineRule="auto"/>
              <w:rPr>
                <w:rFonts w:ascii="Times" w:eastAsia="Times" w:hAnsi="Times" w:cs="Times"/>
              </w:rPr>
            </w:pPr>
          </w:p>
        </w:tc>
      </w:tr>
    </w:tbl>
    <w:p w14:paraId="3925A8F3" w14:textId="77777777" w:rsidR="00437D94" w:rsidRDefault="00000000">
      <w:pPr>
        <w:spacing w:before="120" w:after="120"/>
        <w:jc w:val="both"/>
        <w:rPr>
          <w:rFonts w:ascii="Times" w:eastAsia="Times" w:hAnsi="Times" w:cs="Times"/>
        </w:rPr>
      </w:pPr>
      <w:r>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 [7]. Consequently, ZCZ sequences are more suitable for distributed diagnostic systems where the number and location of sensors are judiciously chosen.</w:t>
      </w:r>
    </w:p>
    <w:p w14:paraId="74CF4BF7" w14:textId="77777777" w:rsidR="00437D94" w:rsidRDefault="00000000">
      <w:pPr>
        <w:pStyle w:val="Heading1"/>
        <w:rPr>
          <w:rFonts w:ascii="Times" w:eastAsia="Times" w:hAnsi="Times" w:cs="Times"/>
        </w:rPr>
      </w:pPr>
      <w:r>
        <w:rPr>
          <w:rFonts w:ascii="Times" w:eastAsia="Times" w:hAnsi="Times" w:cs="Times"/>
        </w:rPr>
        <w:t>Experimental Validation</w:t>
      </w:r>
    </w:p>
    <w:p w14:paraId="4FA22CD4" w14:textId="77777777" w:rsidR="00437D94" w:rsidRDefault="00000000">
      <w:pPr>
        <w:jc w:val="both"/>
        <w:rPr>
          <w:rFonts w:ascii="Times" w:eastAsia="Times" w:hAnsi="Times" w:cs="Times"/>
        </w:rPr>
      </w:pPr>
      <w:r>
        <w:rPr>
          <w:rFonts w:ascii="Times" w:eastAsia="Times" w:hAnsi="Times" w:cs="Times"/>
        </w:rPr>
        <w:t>To validate the effectiveness of properly chosen ZCZ codes for distributed sensing, we measure reflection from a simple Y-shaped wire network with a single sensor and code. We then add up to 15 simultaneous codes as interferers.  We compare</w:t>
      </w:r>
      <w:r>
        <w:rPr>
          <w:rFonts w:ascii="Times" w:eastAsia="Times" w:hAnsi="Times" w:cs="Times"/>
          <w:i/>
        </w:rPr>
        <w:t xml:space="preserve"> m-</w:t>
      </w:r>
      <w:r>
        <w:rPr>
          <w:rFonts w:ascii="Times" w:eastAsia="Times" w:hAnsi="Times" w:cs="Times"/>
        </w:rPr>
        <w:t>, Gold, and ZCZ codes.</w:t>
      </w:r>
    </w:p>
    <w:p w14:paraId="1B9EA2A6" w14:textId="77777777" w:rsidR="00437D94" w:rsidRDefault="00000000">
      <w:pPr>
        <w:keepNext/>
        <w:spacing w:before="120" w:after="120"/>
        <w:jc w:val="both"/>
        <w:rPr>
          <w:rFonts w:ascii="Times" w:eastAsia="Times" w:hAnsi="Times" w:cs="Times"/>
          <w:smallCaps/>
          <w:color w:val="0070C0"/>
        </w:rPr>
      </w:pPr>
      <w:r>
        <w:rPr>
          <w:rFonts w:ascii="Times" w:eastAsia="Times" w:hAnsi="Times" w:cs="Times"/>
          <w:smallCaps/>
          <w:color w:val="004393"/>
        </w:rPr>
        <w:t xml:space="preserve">1) </w:t>
      </w:r>
      <w:r>
        <w:rPr>
          <w:rFonts w:ascii="Times" w:eastAsia="Times" w:hAnsi="Times" w:cs="Times"/>
          <w:smallCaps/>
          <w:color w:val="0070C0"/>
        </w:rPr>
        <w:t>Test Setup</w:t>
      </w:r>
    </w:p>
    <w:p w14:paraId="2FD287C8" w14:textId="77777777" w:rsidR="00437D94" w:rsidRDefault="00000000">
      <w:pPr>
        <w:spacing w:before="120" w:after="120"/>
        <w:jc w:val="both"/>
        <w:rPr>
          <w:rFonts w:ascii="Times" w:eastAsia="Times" w:hAnsi="Times" w:cs="Times"/>
        </w:rPr>
      </w:pPr>
      <w:r>
        <w:rPr>
          <w:rFonts w:ascii="Times" w:eastAsia="Times" w:hAnsi="Times" w:cs="Times"/>
        </w:rPr>
        <w:t xml:space="preserve">We use a Rohde &amp; Schwarz MXO5 oscilloscope with two waveform generators, as shown in Fig. 3. </w:t>
      </w:r>
      <w:sdt>
        <w:sdtPr>
          <w:tag w:val="goog_rdk_51"/>
          <w:id w:val="481122944"/>
        </w:sdtPr>
        <w:sdtContent>
          <w:sdt>
            <w:sdtPr>
              <w:tag w:val="goog_rdk_52"/>
              <w:id w:val="883455127"/>
            </w:sdtPr>
            <w:sdtContent>
              <w:ins w:id="92" w:author="Mouad Addad" w:date="2025-04-02T12:09:00Z">
                <w:r>
                  <w:rPr>
                    <w:rFonts w:ascii="Times" w:eastAsia="Times" w:hAnsi="Times" w:cs="Times"/>
                    <w:highlight w:val="yellow"/>
                    <w:rPrChange w:id="93" w:author="Mouad Addad" w:date="2025-04-05T13:43:00Z">
                      <w:rPr>
                        <w:rFonts w:ascii="Times" w:eastAsia="Times" w:hAnsi="Times" w:cs="Times"/>
                      </w:rPr>
                    </w:rPrChange>
                  </w:rPr>
                  <w:t xml:space="preserve">Function generators output predefined waveforms at 625 </w:t>
                </w:r>
                <w:proofErr w:type="spellStart"/>
                <w:r>
                  <w:rPr>
                    <w:rFonts w:ascii="Times" w:eastAsia="Times" w:hAnsi="Times" w:cs="Times"/>
                    <w:highlight w:val="yellow"/>
                    <w:rPrChange w:id="94" w:author="Mouad Addad" w:date="2025-04-05T13:43:00Z">
                      <w:rPr>
                        <w:rFonts w:ascii="Times" w:eastAsia="Times" w:hAnsi="Times" w:cs="Times"/>
                      </w:rPr>
                    </w:rPrChange>
                  </w:rPr>
                  <w:t>Msample</w:t>
                </w:r>
                <w:proofErr w:type="spellEnd"/>
                <w:r>
                  <w:rPr>
                    <w:rFonts w:ascii="Times" w:eastAsia="Times" w:hAnsi="Times" w:cs="Times"/>
                    <w:highlight w:val="yellow"/>
                    <w:rPrChange w:id="95" w:author="Mouad Addad" w:date="2025-04-05T13:43:00Z">
                      <w:rPr>
                        <w:rFonts w:ascii="Times" w:eastAsia="Times" w:hAnsi="Times" w:cs="Times"/>
                      </w:rPr>
                    </w:rPrChange>
                  </w:rPr>
                  <w:t xml:space="preserve">/s, while arbitrary waveform generators output user-defined waveforms with rates up to 312.5 </w:t>
                </w:r>
                <w:proofErr w:type="spellStart"/>
                <w:r>
                  <w:rPr>
                    <w:rFonts w:ascii="Times" w:eastAsia="Times" w:hAnsi="Times" w:cs="Times"/>
                    <w:highlight w:val="yellow"/>
                    <w:rPrChange w:id="96" w:author="Mouad Addad" w:date="2025-04-05T13:43:00Z">
                      <w:rPr>
                        <w:rFonts w:ascii="Times" w:eastAsia="Times" w:hAnsi="Times" w:cs="Times"/>
                      </w:rPr>
                    </w:rPrChange>
                  </w:rPr>
                  <w:t>Msample</w:t>
                </w:r>
                <w:proofErr w:type="spellEnd"/>
                <w:r>
                  <w:rPr>
                    <w:rFonts w:ascii="Times" w:eastAsia="Times" w:hAnsi="Times" w:cs="Times"/>
                    <w:highlight w:val="yellow"/>
                    <w:rPrChange w:id="97" w:author="Mouad Addad" w:date="2025-04-05T13:43:00Z">
                      <w:rPr>
                        <w:rFonts w:ascii="Times" w:eastAsia="Times" w:hAnsi="Times" w:cs="Times"/>
                      </w:rPr>
                    </w:rPrChange>
                  </w:rPr>
                  <w:t xml:space="preserve">/s. We generated a signal code using MATLAB and uploaded it to the arbitrary waveform generator. </w:t>
                </w:r>
                <w:r>
                  <w:rPr>
                    <w:rFonts w:ascii="Times" w:eastAsia="Times" w:hAnsi="Times" w:cs="Times"/>
                    <w:highlight w:val="yellow"/>
                    <w:rPrChange w:id="98" w:author="Mouad Addad" w:date="2025-04-05T13:43:00Z">
                      <w:rPr>
                        <w:rFonts w:ascii="Times" w:eastAsia="Times" w:hAnsi="Times" w:cs="Times"/>
                      </w:rPr>
                    </w:rPrChange>
                  </w:rPr>
                  <w:t>The signal was captured by using one of the input channels (8 channels) with input impedance that can be set to either 50 Ω or 1 MΩ.</w:t>
                </w:r>
              </w:ins>
            </w:sdtContent>
          </w:sdt>
          <w:ins w:id="99" w:author="Mouad Addad" w:date="2025-04-02T12:09:00Z">
            <w:r>
              <w:rPr>
                <w:rFonts w:ascii="Times" w:eastAsia="Times" w:hAnsi="Times" w:cs="Times"/>
              </w:rPr>
              <w:t xml:space="preserve"> </w:t>
            </w:r>
          </w:ins>
        </w:sdtContent>
      </w:sdt>
      <w:r>
        <w:rPr>
          <w:rFonts w:ascii="Times" w:eastAsia="Times" w:hAnsi="Times" w:cs="Times"/>
        </w:rPr>
        <w:t>Three RG-58 coaxial cables with characteristic impedance 50Ω are used to form the Y- network. Generator 1 (Gen1) is connected at A to a 30.5 m cable, which connects at B to a T-junction of 13.7 m and 31.2 m cables. The BNC T-adapter at A also connects channel 1 of the oscilloscope. The signals</w:t>
      </w:r>
      <w:sdt>
        <w:sdtPr>
          <w:tag w:val="goog_rdk_53"/>
          <w:id w:val="-202328940"/>
        </w:sdtPr>
        <w:sdtContent>
          <w:ins w:id="100" w:author="Mouad Addad" w:date="2025-04-02T12:44:00Z">
            <w:r>
              <w:rPr>
                <w:rFonts w:ascii="Times" w:eastAsia="Times" w:hAnsi="Times" w:cs="Times"/>
              </w:rPr>
              <w:t xml:space="preserve"> </w:t>
            </w:r>
          </w:ins>
          <w:sdt>
            <w:sdtPr>
              <w:tag w:val="goog_rdk_54"/>
              <w:id w:val="1128587819"/>
            </w:sdtPr>
            <w:sdtContent>
              <w:ins w:id="101" w:author="Mouad Addad" w:date="2025-04-02T12:44:00Z">
                <w:r>
                  <w:rPr>
                    <w:rFonts w:ascii="Times" w:eastAsia="Times" w:hAnsi="Times" w:cs="Times"/>
                    <w:highlight w:val="yellow"/>
                    <w:rPrChange w:id="102" w:author="Mouad Addad" w:date="2025-04-05T13:43:00Z">
                      <w:rPr>
                        <w:rFonts w:ascii="Times" w:eastAsia="Times" w:hAnsi="Times" w:cs="Times"/>
                      </w:rPr>
                    </w:rPrChange>
                  </w:rPr>
                  <w:t>generated based on uploaded MATLAB codes and</w:t>
                </w:r>
              </w:ins>
            </w:sdtContent>
          </w:sdt>
        </w:sdtContent>
      </w:sdt>
      <w:r>
        <w:rPr>
          <w:rFonts w:ascii="Times" w:eastAsia="Times" w:hAnsi="Times" w:cs="Times"/>
        </w:rPr>
        <w:t xml:space="preserve"> used for testing can be either STDR or SSTDR. The STDR is a square wave modulated by a sequence (as in (1)), and the SSTDR is a sine wave modulated by the STDR signal. The sequences are of length </w:t>
      </w:r>
      <m:oMath>
        <m:r>
          <w:rPr>
            <w:rFonts w:ascii="Cambria Math" w:eastAsia="Cambria Math" w:hAnsi="Cambria Math" w:cs="Cambria Math"/>
          </w:rPr>
          <m:t>N=511</m:t>
        </m:r>
      </m:oMath>
      <w:r>
        <w:rPr>
          <w:rFonts w:ascii="Times" w:eastAsia="Times" w:hAnsi="Times" w:cs="Times"/>
        </w:rPr>
        <w:t xml:space="preserve"> for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and </w:t>
      </w:r>
      <m:oMath>
        <m:r>
          <w:rPr>
            <w:rFonts w:ascii="Cambria Math" w:eastAsia="Cambria Math" w:hAnsi="Cambria Math" w:cs="Cambria Math"/>
          </w:rPr>
          <m:t>N=512</m:t>
        </m:r>
      </m:oMath>
      <w:r>
        <w:rPr>
          <w:rFonts w:ascii="Times" w:eastAsia="Times" w:hAnsi="Times" w:cs="Times"/>
        </w:rPr>
        <w:t xml:space="preserve"> for ZCZ sequences. </w:t>
      </w:r>
      <w:sdt>
        <w:sdtPr>
          <w:tag w:val="goog_rdk_55"/>
          <w:id w:val="-353119985"/>
        </w:sdtPr>
        <w:sdtContent>
          <w:r>
            <w:rPr>
              <w:rFonts w:ascii="Times" w:eastAsia="Times" w:hAnsi="Times" w:cs="Times"/>
              <w:highlight w:val="green"/>
              <w:rPrChange w:id="103" w:author="Mouad Addad" w:date="2025-04-01T13:31:00Z">
                <w:rPr>
                  <w:rFonts w:ascii="Times" w:eastAsia="Times" w:hAnsi="Times" w:cs="Times"/>
                </w:rPr>
              </w:rPrChange>
            </w:rPr>
            <w:t>The chip rate is</w:t>
          </w:r>
        </w:sdtContent>
      </w:sdt>
      <w:sdt>
        <w:sdtPr>
          <w:tag w:val="goog_rdk_56"/>
          <w:id w:val="-2022764432"/>
        </w:sdtPr>
        <w:sdtContent>
          <w:r>
            <w:rPr>
              <w:rFonts w:ascii="Times" w:eastAsia="Times" w:hAnsi="Times" w:cs="Times"/>
              <w:i/>
              <w:highlight w:val="green"/>
              <w:rPrChange w:id="104" w:author="Mouad Addad" w:date="2025-04-01T13:31:00Z">
                <w:rPr>
                  <w:rFonts w:ascii="Times" w:eastAsia="Times" w:hAnsi="Times" w:cs="Times"/>
                  <w:i/>
                </w:rPr>
              </w:rPrChange>
            </w:rPr>
            <w:t xml:space="preserve"> </w:t>
          </w:r>
        </w:sdtContent>
      </w:sdt>
      <m:oMath>
        <m:r>
          <w:rPr>
            <w:rFonts w:ascii="Cambria Math" w:eastAsia="Cambria Math" w:hAnsi="Cambria Math" w:cs="Cambria Math"/>
          </w:rPr>
          <m:t>25 MHz,</m:t>
        </m:r>
      </m:oMath>
      <w:sdt>
        <w:sdtPr>
          <w:tag w:val="goog_rdk_57"/>
          <w:id w:val="-598566196"/>
        </w:sdtPr>
        <w:sdtContent>
          <w:r>
            <w:rPr>
              <w:rFonts w:ascii="Times" w:eastAsia="Times" w:hAnsi="Times" w:cs="Times"/>
              <w:highlight w:val="green"/>
              <w:rPrChange w:id="105" w:author="Mouad Addad" w:date="2025-04-01T13:31:00Z">
                <w:rPr>
                  <w:rFonts w:ascii="Times" w:eastAsia="Times" w:hAnsi="Times" w:cs="Times"/>
                </w:rPr>
              </w:rPrChange>
            </w:rPr>
            <w:t xml:space="preserve"> giving a chip duration of </w:t>
          </w:r>
        </w:sdtContent>
      </w:sdt>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=40 ns</m:t>
        </m:r>
      </m:oMath>
      <w:sdt>
        <w:sdtPr>
          <w:tag w:val="goog_rdk_58"/>
          <w:id w:val="1166975095"/>
        </w:sdtPr>
        <w:sdtContent>
          <w:r>
            <w:rPr>
              <w:rFonts w:ascii="Times" w:eastAsia="Times" w:hAnsi="Times" w:cs="Times"/>
              <w:highlight w:val="green"/>
              <w:rPrChange w:id="106" w:author="Mouad Addad" w:date="2025-04-01T13:31:00Z">
                <w:rPr>
                  <w:rFonts w:ascii="Times" w:eastAsia="Times" w:hAnsi="Times" w:cs="Times"/>
                </w:rPr>
              </w:rPrChange>
            </w:rPr>
            <w:t>.</w:t>
          </w:r>
        </w:sdtContent>
      </w:sdt>
      <w:r>
        <w:rPr>
          <w:rFonts w:ascii="Times" w:eastAsia="Times" w:hAnsi="Times" w:cs="Times"/>
        </w:rPr>
        <w:t xml:space="preserve"> The sequence is </w:t>
      </w:r>
      <w:proofErr w:type="gramStart"/>
      <w:r>
        <w:rPr>
          <w:rFonts w:ascii="Times" w:eastAsia="Times" w:hAnsi="Times" w:cs="Times"/>
        </w:rPr>
        <w:t>up-sampled</w:t>
      </w:r>
      <w:proofErr w:type="gramEnd"/>
      <w:r>
        <w:rPr>
          <w:rFonts w:ascii="Times" w:eastAsia="Times" w:hAnsi="Times" w:cs="Times"/>
        </w:rPr>
        <w:t xml:space="preserve">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Pr>
          <w:rFonts w:ascii="Times" w:eastAsia="Times" w:hAnsi="Times" w:cs="Times"/>
        </w:rPr>
        <w:t xml:space="preserve"> so the sample rate is </w:t>
      </w:r>
      <m:oMath>
        <m:r>
          <w:rPr>
            <w:rFonts w:ascii="Cambria Math" w:eastAsia="Cambria Math" w:hAnsi="Cambria Math" w:cs="Cambria Math"/>
          </w:rPr>
          <m:t>250 MHz</m:t>
        </m:r>
      </m:oMath>
      <w:r>
        <w:rPr>
          <w:rFonts w:ascii="Times" w:eastAsia="Times" w:hAnsi="Times" w:cs="Times"/>
          <w:i/>
        </w:rPr>
        <w:t>.</w:t>
      </w:r>
      <w:r>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Pr>
          <w:rFonts w:ascii="Times" w:eastAsia="Times" w:hAnsi="Times" w:cs="Times"/>
        </w:rPr>
        <w:t>.</w:t>
      </w:r>
      <w:sdt>
        <w:sdtPr>
          <w:tag w:val="goog_rdk_59"/>
          <w:id w:val="1041624488"/>
        </w:sdtPr>
        <w:sdtContent>
          <w:ins w:id="107" w:author="Mouad Addad" w:date="2025-04-02T12:48:00Z">
            <w:r>
              <w:rPr>
                <w:rFonts w:ascii="Times" w:eastAsia="Times" w:hAnsi="Times" w:cs="Times"/>
              </w:rPr>
              <w:t xml:space="preserve"> </w:t>
            </w:r>
          </w:ins>
          <w:sdt>
            <w:sdtPr>
              <w:tag w:val="goog_rdk_60"/>
              <w:id w:val="352154689"/>
            </w:sdtPr>
            <w:sdtContent>
              <w:ins w:id="108" w:author="Mouad Addad" w:date="2025-04-02T12:48:00Z">
                <w:r>
                  <w:rPr>
                    <w:rFonts w:ascii="Times" w:eastAsia="Times" w:hAnsi="Times" w:cs="Times"/>
                    <w:highlight w:val="yellow"/>
                    <w:rPrChange w:id="109" w:author="Mouad Addad" w:date="2025-04-05T13:42:00Z">
                      <w:rPr>
                        <w:rFonts w:ascii="Times" w:eastAsia="Times" w:hAnsi="Times" w:cs="Times"/>
                      </w:rPr>
                    </w:rPrChange>
                  </w:rPr>
                  <w:t>The reflected signals come back to the scope through the T-junction at A. Then the signals are downloaded and processed (cross-correlated with incident signal) using MATLAB.</w:t>
                </w:r>
              </w:ins>
            </w:sdtContent>
          </w:sdt>
          <w:ins w:id="110" w:author="Mouad Addad" w:date="2025-04-02T12:48:00Z">
            <w:r>
              <w:rPr>
                <w:rFonts w:ascii="Times" w:eastAsia="Times" w:hAnsi="Times" w:cs="Times"/>
              </w:rPr>
              <w:t xml:space="preserve"> </w:t>
            </w:r>
          </w:ins>
        </w:sdtContent>
      </w:sdt>
    </w:p>
    <w:bookmarkStart w:id="111" w:name="_heading=h.rku0481lyzg2" w:colFirst="0" w:colLast="0"/>
    <w:bookmarkEnd w:id="111"/>
    <w:p w14:paraId="3AAFD674" w14:textId="77777777" w:rsidR="00437D94" w:rsidRDefault="00000000">
      <w:pPr>
        <w:spacing w:before="120" w:after="120"/>
        <w:jc w:val="both"/>
        <w:rPr>
          <w:rFonts w:ascii="Times" w:eastAsia="Times" w:hAnsi="Times" w:cs="Times"/>
          <w:smallCaps/>
          <w:color w:val="004393"/>
        </w:rPr>
      </w:pPr>
      <w:r>
        <w:rPr>
          <w:rFonts w:ascii="Times" w:eastAsia="Times" w:hAnsi="Times" w:cs="Times"/>
          <w:noProof/>
        </w:rPr>
        <mc:AlternateContent>
          <mc:Choice Requires="wpg">
            <w:drawing>
              <wp:inline distT="0" distB="0" distL="114300" distR="114300" wp14:anchorId="76E4F72C" wp14:editId="48EB5D14">
                <wp:extent cx="3200400" cy="1439545"/>
                <wp:effectExtent l="0" t="0" r="0" b="0"/>
                <wp:docPr id="1798795880" name="Group 1798795880"/>
                <wp:cNvGraphicFramePr/>
                <a:graphic xmlns:a="http://schemas.openxmlformats.org/drawingml/2006/main">
                  <a:graphicData uri="http://schemas.microsoft.com/office/word/2010/wordprocessingGroup">
                    <wpg:wgp>
                      <wpg:cNvGrpSpPr/>
                      <wpg:grpSpPr>
                        <a:xfrm>
                          <a:off x="0" y="0"/>
                          <a:ext cx="3200400" cy="1439545"/>
                          <a:chOff x="3745800" y="3060225"/>
                          <a:chExt cx="3200400" cy="1487175"/>
                        </a:xfrm>
                      </wpg:grpSpPr>
                      <wpg:grpSp>
                        <wpg:cNvPr id="1263604388" name="Group 1263604388"/>
                        <wpg:cNvGrpSpPr/>
                        <wpg:grpSpPr>
                          <a:xfrm>
                            <a:off x="3745800" y="3060228"/>
                            <a:ext cx="3200400" cy="1439525"/>
                            <a:chOff x="0" y="0"/>
                            <a:chExt cx="3200400" cy="1439525"/>
                          </a:xfrm>
                        </wpg:grpSpPr>
                        <wps:wsp>
                          <wps:cNvPr id="1084377266" name="Rectangle 1084377266"/>
                          <wps:cNvSpPr/>
                          <wps:spPr>
                            <a:xfrm>
                              <a:off x="0" y="0"/>
                              <a:ext cx="3200400" cy="1439525"/>
                            </a:xfrm>
                            <a:prstGeom prst="rect">
                              <a:avLst/>
                            </a:prstGeom>
                            <a:noFill/>
                            <a:ln>
                              <a:noFill/>
                            </a:ln>
                          </wps:spPr>
                          <wps:txbx>
                            <w:txbxContent>
                              <w:p w14:paraId="20125D14" w14:textId="77777777" w:rsidR="00437D94" w:rsidRDefault="00437D94">
                                <w:pPr>
                                  <w:textDirection w:val="btLr"/>
                                </w:pPr>
                              </w:p>
                            </w:txbxContent>
                          </wps:txbx>
                          <wps:bodyPr spcFirstLastPara="1" wrap="square" lIns="91425" tIns="91425" rIns="91425" bIns="91425" anchor="ctr" anchorCtr="0">
                            <a:noAutofit/>
                          </wps:bodyPr>
                        </wps:wsp>
                        <wps:wsp>
                          <wps:cNvPr id="278511223" name="Freeform: Shape 278511223"/>
                          <wps:cNvSpPr/>
                          <wps:spPr>
                            <a:xfrm>
                              <a:off x="465700" y="330810"/>
                              <a:ext cx="257200" cy="264208"/>
                            </a:xfrm>
                            <a:custGeom>
                              <a:avLst/>
                              <a:gdLst/>
                              <a:ahLst/>
                              <a:cxnLst/>
                              <a:rect l="l" t="t" r="r" b="b"/>
                              <a:pathLst>
                                <a:path w="257200" h="264208" extrusionOk="0">
                                  <a:moveTo>
                                    <a:pt x="0" y="0"/>
                                  </a:moveTo>
                                  <a:lnTo>
                                    <a:pt x="0" y="264208"/>
                                  </a:lnTo>
                                  <a:lnTo>
                                    <a:pt x="257200" y="264208"/>
                                  </a:lnTo>
                                  <a:lnTo>
                                    <a:pt x="257200" y="0"/>
                                  </a:lnTo>
                                  <a:close/>
                                </a:path>
                              </a:pathLst>
                            </a:custGeom>
                            <a:solidFill>
                              <a:srgbClr val="FFFFFF"/>
                            </a:solidFill>
                            <a:ln>
                              <a:noFill/>
                            </a:ln>
                          </wps:spPr>
                          <wps:txbx>
                            <w:txbxContent>
                              <w:p w14:paraId="6514F16B" w14:textId="77777777" w:rsidR="00437D94" w:rsidRDefault="00000000">
                                <w:pPr>
                                  <w:textDirection w:val="btLr"/>
                                </w:pPr>
                                <w:r>
                                  <w:rPr>
                                    <w:b/>
                                    <w:color w:val="000000"/>
                                  </w:rPr>
                                  <w:t>A</w:t>
                                </w:r>
                              </w:p>
                              <w:p w14:paraId="6F7E7434" w14:textId="77777777" w:rsidR="00437D94" w:rsidRDefault="00000000">
                                <w:pPr>
                                  <w:jc w:val="center"/>
                                  <w:textDirection w:val="btLr"/>
                                </w:pPr>
                                <w:r>
                                  <w:rPr>
                                    <w:b/>
                                    <w:color w:val="000000"/>
                                    <w:sz w:val="16"/>
                                  </w:rPr>
                                  <w:t> </w:t>
                                </w:r>
                              </w:p>
                            </w:txbxContent>
                          </wps:txbx>
                          <wps:bodyPr spcFirstLastPara="1" wrap="square" lIns="88900" tIns="38100" rIns="88900" bIns="38100" anchor="t" anchorCtr="0">
                            <a:noAutofit/>
                          </wps:bodyPr>
                        </wps:wsp>
                        <wps:wsp>
                          <wps:cNvPr id="1034109176" name="Freeform: Shape 1034109176"/>
                          <wps:cNvSpPr/>
                          <wps:spPr>
                            <a:xfrm>
                              <a:off x="1471600" y="668920"/>
                              <a:ext cx="257400" cy="264508"/>
                            </a:xfrm>
                            <a:custGeom>
                              <a:avLst/>
                              <a:gdLst/>
                              <a:ahLst/>
                              <a:cxnLst/>
                              <a:rect l="l" t="t" r="r" b="b"/>
                              <a:pathLst>
                                <a:path w="257400" h="264508" extrusionOk="0">
                                  <a:moveTo>
                                    <a:pt x="0" y="0"/>
                                  </a:moveTo>
                                  <a:lnTo>
                                    <a:pt x="0" y="264508"/>
                                  </a:lnTo>
                                  <a:lnTo>
                                    <a:pt x="257400" y="264508"/>
                                  </a:lnTo>
                                  <a:lnTo>
                                    <a:pt x="257400" y="0"/>
                                  </a:lnTo>
                                  <a:close/>
                                </a:path>
                              </a:pathLst>
                            </a:custGeom>
                            <a:solidFill>
                              <a:srgbClr val="FFFFFF"/>
                            </a:solidFill>
                            <a:ln>
                              <a:noFill/>
                            </a:ln>
                          </wps:spPr>
                          <wps:txbx>
                            <w:txbxContent>
                              <w:p w14:paraId="77DE725C" w14:textId="77777777" w:rsidR="00437D94" w:rsidRDefault="00000000">
                                <w:pPr>
                                  <w:textDirection w:val="btLr"/>
                                </w:pPr>
                                <w:r>
                                  <w:rPr>
                                    <w:b/>
                                    <w:color w:val="000000"/>
                                  </w:rPr>
                                  <w:t>B</w:t>
                                </w:r>
                              </w:p>
                              <w:p w14:paraId="2BD62610" w14:textId="77777777" w:rsidR="00437D94" w:rsidRDefault="00437D94">
                                <w:pPr>
                                  <w:jc w:val="center"/>
                                  <w:textDirection w:val="btLr"/>
                                </w:pPr>
                              </w:p>
                            </w:txbxContent>
                          </wps:txbx>
                          <wps:bodyPr spcFirstLastPara="1" wrap="square" lIns="88900" tIns="38100" rIns="88900" bIns="38100" anchor="t" anchorCtr="0">
                            <a:noAutofit/>
                          </wps:bodyPr>
                        </wps:wsp>
                        <wps:wsp>
                          <wps:cNvPr id="1831015825" name="Freeform: Shape 1831015825"/>
                          <wps:cNvSpPr/>
                          <wps:spPr>
                            <a:xfrm>
                              <a:off x="2614100" y="869927"/>
                              <a:ext cx="548600" cy="539816"/>
                            </a:xfrm>
                            <a:custGeom>
                              <a:avLst/>
                              <a:gdLst/>
                              <a:ahLst/>
                              <a:cxnLst/>
                              <a:rect l="l" t="t" r="r" b="b"/>
                              <a:pathLst>
                                <a:path w="548600" h="539816" extrusionOk="0">
                                  <a:moveTo>
                                    <a:pt x="0" y="0"/>
                                  </a:moveTo>
                                  <a:lnTo>
                                    <a:pt x="0" y="539816"/>
                                  </a:lnTo>
                                  <a:lnTo>
                                    <a:pt x="548600" y="539816"/>
                                  </a:lnTo>
                                  <a:lnTo>
                                    <a:pt x="548600" y="0"/>
                                  </a:lnTo>
                                  <a:close/>
                                </a:path>
                              </a:pathLst>
                            </a:custGeom>
                            <a:solidFill>
                              <a:srgbClr val="FFFFFF"/>
                            </a:solidFill>
                            <a:ln>
                              <a:noFill/>
                            </a:ln>
                          </wps:spPr>
                          <wps:txbx>
                            <w:txbxContent>
                              <w:p w14:paraId="11BD1709" w14:textId="77777777" w:rsidR="00437D94" w:rsidRDefault="00000000">
                                <w:pPr>
                                  <w:jc w:val="center"/>
                                  <w:textDirection w:val="btLr"/>
                                </w:pPr>
                                <w:r>
                                  <w:rPr>
                                    <w:rFonts w:ascii="Arial" w:eastAsia="Arial" w:hAnsi="Arial" w:cs="Arial"/>
                                    <w:b/>
                                    <w:color w:val="000000"/>
                                  </w:rPr>
                                  <w:t>Open circuit</w:t>
                                </w:r>
                              </w:p>
                              <w:p w14:paraId="1E295CCF" w14:textId="77777777" w:rsidR="00437D94" w:rsidRDefault="00000000">
                                <w:pPr>
                                  <w:textDirection w:val="btLr"/>
                                </w:pPr>
                                <w:r>
                                  <w:rPr>
                                    <w:rFonts w:ascii="Arial" w:eastAsia="Arial" w:hAnsi="Arial" w:cs="Arial"/>
                                    <w:b/>
                                    <w:color w:val="000000"/>
                                  </w:rPr>
                                  <w:t>D</w:t>
                                </w:r>
                              </w:p>
                              <w:p w14:paraId="33DA2EF1" w14:textId="77777777" w:rsidR="00437D94" w:rsidRDefault="00437D94">
                                <w:pPr>
                                  <w:jc w:val="center"/>
                                  <w:textDirection w:val="btLr"/>
                                </w:pPr>
                              </w:p>
                            </w:txbxContent>
                          </wps:txbx>
                          <wps:bodyPr spcFirstLastPara="1" wrap="square" lIns="88900" tIns="38100" rIns="88900" bIns="38100" anchor="t" anchorCtr="0">
                            <a:noAutofit/>
                          </wps:bodyPr>
                        </wps:wsp>
                        <wps:wsp>
                          <wps:cNvPr id="1115335183" name="Straight Arrow Connector 1115335183"/>
                          <wps:cNvCnPr/>
                          <wps:spPr>
                            <a:xfrm>
                              <a:off x="687100" y="615519"/>
                              <a:ext cx="914400" cy="0"/>
                            </a:xfrm>
                            <a:prstGeom prst="straightConnector1">
                              <a:avLst/>
                            </a:prstGeom>
                            <a:solidFill>
                              <a:srgbClr val="FFFFFF"/>
                            </a:solidFill>
                            <a:ln>
                              <a:noFill/>
                            </a:ln>
                          </wps:spPr>
                          <wps:bodyPr/>
                        </wps:wsp>
                        <wps:wsp>
                          <wps:cNvPr id="920378265" name="Straight Arrow Connector 920378265"/>
                          <wps:cNvCnPr/>
                          <wps:spPr>
                            <a:xfrm rot="10800000" flipH="1">
                              <a:off x="1720900" y="101203"/>
                              <a:ext cx="457200" cy="425213"/>
                            </a:xfrm>
                            <a:prstGeom prst="straightConnector1">
                              <a:avLst/>
                            </a:prstGeom>
                            <a:solidFill>
                              <a:srgbClr val="FFFFFF"/>
                            </a:solidFill>
                            <a:ln>
                              <a:noFill/>
                            </a:ln>
                          </wps:spPr>
                          <wps:bodyPr/>
                        </wps:wsp>
                        <wps:wsp>
                          <wps:cNvPr id="609847935" name="Straight Arrow Connector 609847935"/>
                          <wps:cNvCnPr/>
                          <wps:spPr>
                            <a:xfrm>
                              <a:off x="1699700" y="698521"/>
                              <a:ext cx="914400" cy="576018"/>
                            </a:xfrm>
                            <a:prstGeom prst="straightConnector1">
                              <a:avLst/>
                            </a:prstGeom>
                            <a:solidFill>
                              <a:srgbClr val="FFFFFF"/>
                            </a:solidFill>
                            <a:ln>
                              <a:noFill/>
                            </a:ln>
                          </wps:spPr>
                          <wps:bodyPr/>
                        </wps:wsp>
                        <wps:wsp>
                          <wps:cNvPr id="441215479" name="Freeform: Shape 441215479"/>
                          <wps:cNvSpPr/>
                          <wps:spPr>
                            <a:xfrm>
                              <a:off x="829700" y="348310"/>
                              <a:ext cx="486800" cy="252007"/>
                            </a:xfrm>
                            <a:custGeom>
                              <a:avLst/>
                              <a:gdLst/>
                              <a:ahLst/>
                              <a:cxnLst/>
                              <a:rect l="l" t="t" r="r" b="b"/>
                              <a:pathLst>
                                <a:path w="486800" h="252007" extrusionOk="0">
                                  <a:moveTo>
                                    <a:pt x="0" y="0"/>
                                  </a:moveTo>
                                  <a:lnTo>
                                    <a:pt x="0" y="252007"/>
                                  </a:lnTo>
                                  <a:lnTo>
                                    <a:pt x="486800" y="252007"/>
                                  </a:lnTo>
                                  <a:lnTo>
                                    <a:pt x="486800" y="0"/>
                                  </a:lnTo>
                                  <a:close/>
                                </a:path>
                              </a:pathLst>
                            </a:custGeom>
                            <a:solidFill>
                              <a:srgbClr val="FFFFFF"/>
                            </a:solidFill>
                            <a:ln>
                              <a:noFill/>
                            </a:ln>
                          </wps:spPr>
                          <wps:txbx>
                            <w:txbxContent>
                              <w:p w14:paraId="5AF0BCBA" w14:textId="77777777" w:rsidR="00437D94" w:rsidRDefault="00437D94">
                                <w:pPr>
                                  <w:textDirection w:val="btLr"/>
                                </w:pPr>
                              </w:p>
                            </w:txbxContent>
                          </wps:txbx>
                          <wps:bodyPr spcFirstLastPara="1" wrap="square" lIns="88900" tIns="38100" rIns="88900" bIns="38100" anchor="t" anchorCtr="0">
                            <a:noAutofit/>
                          </wps:bodyPr>
                        </wps:wsp>
                        <wps:wsp>
                          <wps:cNvPr id="1457677496" name="Freeform: Shape 1457677496"/>
                          <wps:cNvSpPr/>
                          <wps:spPr>
                            <a:xfrm rot="-2550511">
                              <a:off x="1490200" y="199706"/>
                              <a:ext cx="445499" cy="228407"/>
                            </a:xfrm>
                            <a:custGeom>
                              <a:avLst/>
                              <a:gdLst/>
                              <a:ahLst/>
                              <a:cxnLst/>
                              <a:rect l="l" t="t" r="r" b="b"/>
                              <a:pathLst>
                                <a:path w="445499" h="228407" extrusionOk="0">
                                  <a:moveTo>
                                    <a:pt x="0" y="0"/>
                                  </a:moveTo>
                                  <a:lnTo>
                                    <a:pt x="0" y="228407"/>
                                  </a:lnTo>
                                  <a:lnTo>
                                    <a:pt x="445499" y="228407"/>
                                  </a:lnTo>
                                  <a:lnTo>
                                    <a:pt x="445499" y="0"/>
                                  </a:lnTo>
                                  <a:close/>
                                </a:path>
                              </a:pathLst>
                            </a:custGeom>
                            <a:solidFill>
                              <a:srgbClr val="FFFFFF"/>
                            </a:solidFill>
                            <a:ln>
                              <a:noFill/>
                            </a:ln>
                          </wps:spPr>
                          <wps:txbx>
                            <w:txbxContent>
                              <w:p w14:paraId="6A611C7C" w14:textId="77777777" w:rsidR="00437D94" w:rsidRDefault="00437D94">
                                <w:pPr>
                                  <w:textDirection w:val="btLr"/>
                                </w:pPr>
                              </w:p>
                            </w:txbxContent>
                          </wps:txbx>
                          <wps:bodyPr spcFirstLastPara="1" wrap="square" lIns="88900" tIns="38100" rIns="88900" bIns="38100" anchor="t" anchorCtr="0">
                            <a:noAutofit/>
                          </wps:bodyPr>
                        </wps:wsp>
                        <wps:wsp>
                          <wps:cNvPr id="1633028642" name="Freeform: Shape 1633028642"/>
                          <wps:cNvSpPr/>
                          <wps:spPr>
                            <a:xfrm rot="1999623">
                              <a:off x="1785299" y="974130"/>
                              <a:ext cx="482700" cy="228607"/>
                            </a:xfrm>
                            <a:custGeom>
                              <a:avLst/>
                              <a:gdLst/>
                              <a:ahLst/>
                              <a:cxnLst/>
                              <a:rect l="l" t="t" r="r" b="b"/>
                              <a:pathLst>
                                <a:path w="482700" h="228607" extrusionOk="0">
                                  <a:moveTo>
                                    <a:pt x="0" y="0"/>
                                  </a:moveTo>
                                  <a:lnTo>
                                    <a:pt x="0" y="228607"/>
                                  </a:lnTo>
                                  <a:lnTo>
                                    <a:pt x="482700" y="228607"/>
                                  </a:lnTo>
                                  <a:lnTo>
                                    <a:pt x="482700" y="0"/>
                                  </a:lnTo>
                                  <a:close/>
                                </a:path>
                              </a:pathLst>
                            </a:custGeom>
                            <a:solidFill>
                              <a:srgbClr val="FFFFFF"/>
                            </a:solidFill>
                            <a:ln>
                              <a:noFill/>
                            </a:ln>
                          </wps:spPr>
                          <wps:txbx>
                            <w:txbxContent>
                              <w:p w14:paraId="41E9024D" w14:textId="77777777" w:rsidR="00437D94" w:rsidRDefault="00437D94">
                                <w:pPr>
                                  <w:textDirection w:val="btLr"/>
                                </w:pPr>
                              </w:p>
                            </w:txbxContent>
                          </wps:txbx>
                          <wps:bodyPr spcFirstLastPara="1" wrap="square" lIns="88900" tIns="38100" rIns="88900" bIns="38100" anchor="t" anchorCtr="0">
                            <a:noAutofit/>
                          </wps:bodyPr>
                        </wps:wsp>
                        <wps:wsp>
                          <wps:cNvPr id="35897511" name="Freeform: Shape 35897511"/>
                          <wps:cNvSpPr/>
                          <wps:spPr>
                            <a:xfrm rot="10800000">
                              <a:off x="1386800" y="565317"/>
                              <a:ext cx="144000" cy="72002"/>
                            </a:xfrm>
                            <a:custGeom>
                              <a:avLst/>
                              <a:gdLst/>
                              <a:ahLst/>
                              <a:cxnLst/>
                              <a:rect l="l" t="t" r="r" b="b"/>
                              <a:pathLst>
                                <a:path w="144000" h="72002" extrusionOk="0">
                                  <a:moveTo>
                                    <a:pt x="0" y="0"/>
                                  </a:moveTo>
                                  <a:lnTo>
                                    <a:pt x="72000" y="0"/>
                                  </a:lnTo>
                                  <a:lnTo>
                                    <a:pt x="72000" y="72002"/>
                                  </a:lnTo>
                                  <a:lnTo>
                                    <a:pt x="144000" y="72002"/>
                                  </a:lnTo>
                                </a:path>
                              </a:pathLst>
                            </a:custGeom>
                            <a:solidFill>
                              <a:srgbClr val="FFFFFF"/>
                            </a:solidFill>
                            <a:ln>
                              <a:noFill/>
                            </a:ln>
                          </wps:spPr>
                          <wps:bodyPr spcFirstLastPara="1" wrap="square" lIns="91425" tIns="91425" rIns="91425" bIns="91425" anchor="ctr" anchorCtr="0">
                            <a:noAutofit/>
                          </wps:bodyPr>
                        </wps:wsp>
                        <wps:wsp>
                          <wps:cNvPr id="2112245111" name="Freeform: Shape 2112245111"/>
                          <wps:cNvSpPr/>
                          <wps:spPr>
                            <a:xfrm rot="10800000" flipH="1">
                              <a:off x="1748200" y="460614"/>
                              <a:ext cx="182200" cy="152304"/>
                            </a:xfrm>
                            <a:custGeom>
                              <a:avLst/>
                              <a:gdLst/>
                              <a:ahLst/>
                              <a:cxnLst/>
                              <a:rect l="l" t="t" r="r" b="b"/>
                              <a:pathLst>
                                <a:path w="182200" h="152304" extrusionOk="0">
                                  <a:moveTo>
                                    <a:pt x="0" y="0"/>
                                  </a:moveTo>
                                  <a:lnTo>
                                    <a:pt x="182200" y="152304"/>
                                  </a:lnTo>
                                </a:path>
                              </a:pathLst>
                            </a:custGeom>
                            <a:solidFill>
                              <a:srgbClr val="FFFFFF"/>
                            </a:solidFill>
                            <a:ln>
                              <a:noFill/>
                            </a:ln>
                          </wps:spPr>
                          <wps:bodyPr spcFirstLastPara="1" wrap="square" lIns="91425" tIns="91425" rIns="91425" bIns="91425" anchor="ctr" anchorCtr="0">
                            <a:noAutofit/>
                          </wps:bodyPr>
                        </wps:wsp>
                        <wps:wsp>
                          <wps:cNvPr id="189378920" name="Freeform: Shape 189378920"/>
                          <wps:cNvSpPr/>
                          <wps:spPr>
                            <a:xfrm>
                              <a:off x="1748200" y="615519"/>
                              <a:ext cx="182200" cy="122603"/>
                            </a:xfrm>
                            <a:custGeom>
                              <a:avLst/>
                              <a:gdLst/>
                              <a:ahLst/>
                              <a:cxnLst/>
                              <a:rect l="l" t="t" r="r" b="b"/>
                              <a:pathLst>
                                <a:path w="182200" h="122603" extrusionOk="0">
                                  <a:moveTo>
                                    <a:pt x="0" y="0"/>
                                  </a:moveTo>
                                  <a:lnTo>
                                    <a:pt x="182200" y="122603"/>
                                  </a:lnTo>
                                </a:path>
                              </a:pathLst>
                            </a:custGeom>
                            <a:solidFill>
                              <a:srgbClr val="FFFFFF"/>
                            </a:solidFill>
                            <a:ln>
                              <a:noFill/>
                            </a:ln>
                          </wps:spPr>
                          <wps:bodyPr spcFirstLastPara="1" wrap="square" lIns="91425" tIns="91425" rIns="91425" bIns="91425" anchor="ctr" anchorCtr="0">
                            <a:noAutofit/>
                          </wps:bodyPr>
                        </wps:wsp>
                        <wps:wsp>
                          <wps:cNvPr id="1984570783" name="Freeform: Shape 1984570783"/>
                          <wps:cNvSpPr/>
                          <wps:spPr>
                            <a:xfrm rot="-1800000" flipH="1">
                              <a:off x="2471900" y="1187237"/>
                              <a:ext cx="144000" cy="72002"/>
                            </a:xfrm>
                            <a:custGeom>
                              <a:avLst/>
                              <a:gdLst/>
                              <a:ahLst/>
                              <a:cxnLst/>
                              <a:rect l="l" t="t" r="r" b="b"/>
                              <a:pathLst>
                                <a:path w="144000" h="72002" extrusionOk="0">
                                  <a:moveTo>
                                    <a:pt x="0" y="0"/>
                                  </a:moveTo>
                                  <a:lnTo>
                                    <a:pt x="72000" y="0"/>
                                  </a:lnTo>
                                  <a:lnTo>
                                    <a:pt x="72000" y="72002"/>
                                  </a:lnTo>
                                  <a:lnTo>
                                    <a:pt x="144000" y="72002"/>
                                  </a:lnTo>
                                </a:path>
                              </a:pathLst>
                            </a:custGeom>
                            <a:solidFill>
                              <a:srgbClr val="FFFFFF"/>
                            </a:solidFill>
                            <a:ln>
                              <a:noFill/>
                            </a:ln>
                          </wps:spPr>
                          <wps:bodyPr spcFirstLastPara="1" wrap="square" lIns="91425" tIns="91425" rIns="91425" bIns="91425" anchor="ctr" anchorCtr="0">
                            <a:noAutofit/>
                          </wps:bodyPr>
                        </wps:wsp>
                        <wps:wsp>
                          <wps:cNvPr id="2066082643" name="Freeform: Shape 2066082643"/>
                          <wps:cNvSpPr/>
                          <wps:spPr>
                            <a:xfrm>
                              <a:off x="14200" y="356111"/>
                              <a:ext cx="541700" cy="216006"/>
                            </a:xfrm>
                            <a:custGeom>
                              <a:avLst/>
                              <a:gdLst/>
                              <a:ahLst/>
                              <a:cxnLst/>
                              <a:rect l="l" t="t" r="r" b="b"/>
                              <a:pathLst>
                                <a:path w="541700" h="216006" extrusionOk="0">
                                  <a:moveTo>
                                    <a:pt x="0" y="0"/>
                                  </a:moveTo>
                                  <a:lnTo>
                                    <a:pt x="0" y="216006"/>
                                  </a:lnTo>
                                  <a:lnTo>
                                    <a:pt x="541700" y="216006"/>
                                  </a:lnTo>
                                  <a:lnTo>
                                    <a:pt x="541700" y="0"/>
                                  </a:lnTo>
                                  <a:close/>
                                </a:path>
                              </a:pathLst>
                            </a:custGeom>
                            <a:solidFill>
                              <a:srgbClr val="FFFFFF"/>
                            </a:solidFill>
                            <a:ln>
                              <a:noFill/>
                            </a:ln>
                          </wps:spPr>
                          <wps:txbx>
                            <w:txbxContent>
                              <w:p w14:paraId="5609C787" w14:textId="77777777" w:rsidR="00437D94" w:rsidRDefault="00000000">
                                <w:pPr>
                                  <w:jc w:val="center"/>
                                  <w:textDirection w:val="btLr"/>
                                </w:pPr>
                                <w:r>
                                  <w:rPr>
                                    <w:rFonts w:ascii="Arial" w:eastAsia="Arial" w:hAnsi="Arial" w:cs="Arial"/>
                                    <w:b/>
                                    <w:color w:val="000000"/>
                                    <w:sz w:val="18"/>
                                  </w:rPr>
                                  <w:t xml:space="preserve">Gen1 </w:t>
                                </w:r>
                              </w:p>
                            </w:txbxContent>
                          </wps:txbx>
                          <wps:bodyPr spcFirstLastPara="1" wrap="square" lIns="88900" tIns="38100" rIns="88900" bIns="38100" anchor="t" anchorCtr="0">
                            <a:noAutofit/>
                          </wps:bodyPr>
                        </wps:wsp>
                        <wps:wsp>
                          <wps:cNvPr id="1573276287" name="Freeform: Shape 1573276287"/>
                          <wps:cNvSpPr/>
                          <wps:spPr>
                            <a:xfrm>
                              <a:off x="2191000" y="6000"/>
                              <a:ext cx="710900" cy="875327"/>
                            </a:xfrm>
                            <a:custGeom>
                              <a:avLst/>
                              <a:gdLst/>
                              <a:ahLst/>
                              <a:cxnLst/>
                              <a:rect l="l" t="t" r="r" b="b"/>
                              <a:pathLst>
                                <a:path w="710900" h="875327" extrusionOk="0">
                                  <a:moveTo>
                                    <a:pt x="0" y="0"/>
                                  </a:moveTo>
                                  <a:lnTo>
                                    <a:pt x="0" y="875327"/>
                                  </a:lnTo>
                                  <a:lnTo>
                                    <a:pt x="710900" y="875327"/>
                                  </a:lnTo>
                                  <a:lnTo>
                                    <a:pt x="710900" y="0"/>
                                  </a:lnTo>
                                  <a:close/>
                                </a:path>
                              </a:pathLst>
                            </a:custGeom>
                            <a:solidFill>
                              <a:srgbClr val="FFFFFF"/>
                            </a:solidFill>
                            <a:ln>
                              <a:noFill/>
                            </a:ln>
                          </wps:spPr>
                          <wps:txbx>
                            <w:txbxContent>
                              <w:p w14:paraId="1E1F2EA3" w14:textId="77777777" w:rsidR="00437D94" w:rsidRDefault="00000000">
                                <w:pPr>
                                  <w:textDirection w:val="btLr"/>
                                </w:pPr>
                                <w:r>
                                  <w:rPr>
                                    <w:b/>
                                    <w:color w:val="000000"/>
                                  </w:rPr>
                                  <w:t>C</w:t>
                                </w:r>
                              </w:p>
                              <w:p w14:paraId="2D4CEBD2" w14:textId="77777777" w:rsidR="00437D94" w:rsidRDefault="00000000">
                                <w:pPr>
                                  <w:jc w:val="center"/>
                                  <w:textDirection w:val="btLr"/>
                                </w:pPr>
                                <w:r>
                                  <w:rPr>
                                    <w:b/>
                                    <w:color w:val="000000"/>
                                    <w:sz w:val="18"/>
                                  </w:rPr>
                                  <w:t>Matched</w:t>
                                </w:r>
                              </w:p>
                              <w:p w14:paraId="7AFFB180" w14:textId="77777777" w:rsidR="00437D94" w:rsidRDefault="00000000">
                                <w:pPr>
                                  <w:jc w:val="center"/>
                                  <w:textDirection w:val="btLr"/>
                                </w:pPr>
                                <w:r>
                                  <w:rPr>
                                    <w:b/>
                                    <w:color w:val="000000"/>
                                    <w:sz w:val="18"/>
                                  </w:rPr>
                                  <w:t>Open Short</w:t>
                                </w:r>
                              </w:p>
                              <w:p w14:paraId="3E497004" w14:textId="77777777" w:rsidR="00437D94" w:rsidRDefault="00000000">
                                <w:pPr>
                                  <w:jc w:val="center"/>
                                  <w:textDirection w:val="btLr"/>
                                </w:pPr>
                                <w:r>
                                  <w:rPr>
                                    <w:b/>
                                    <w:color w:val="000000"/>
                                    <w:sz w:val="18"/>
                                  </w:rPr>
                                  <w:t>Gen2</w:t>
                                </w:r>
                              </w:p>
                            </w:txbxContent>
                          </wps:txbx>
                          <wps:bodyPr spcFirstLastPara="1" wrap="square" lIns="88900" tIns="38100" rIns="88900" bIns="38100" anchor="t" anchorCtr="0">
                            <a:noAutofit/>
                          </wps:bodyPr>
                        </wps:wsp>
                        <wps:wsp>
                          <wps:cNvPr id="1575224246" name="Freeform: Shape 1575224246"/>
                          <wps:cNvSpPr/>
                          <wps:spPr>
                            <a:xfrm rot="8400000">
                              <a:off x="2047400" y="116903"/>
                              <a:ext cx="143500" cy="71802"/>
                            </a:xfrm>
                            <a:custGeom>
                              <a:avLst/>
                              <a:gdLst/>
                              <a:ahLst/>
                              <a:cxnLst/>
                              <a:rect l="l" t="t" r="r" b="b"/>
                              <a:pathLst>
                                <a:path w="143500" h="71802" extrusionOk="0">
                                  <a:moveTo>
                                    <a:pt x="0" y="0"/>
                                  </a:moveTo>
                                  <a:lnTo>
                                    <a:pt x="71750" y="0"/>
                                  </a:lnTo>
                                  <a:lnTo>
                                    <a:pt x="71750" y="71802"/>
                                  </a:lnTo>
                                  <a:lnTo>
                                    <a:pt x="143500" y="71802"/>
                                  </a:lnTo>
                                </a:path>
                              </a:pathLst>
                            </a:custGeom>
                            <a:solidFill>
                              <a:srgbClr val="FFFFFF"/>
                            </a:solidFill>
                            <a:ln>
                              <a:noFill/>
                            </a:ln>
                          </wps:spPr>
                          <wps:bodyPr spcFirstLastPara="1" wrap="square" lIns="91425" tIns="91425" rIns="91425" bIns="91425" anchor="ctr" anchorCtr="0">
                            <a:noAutofit/>
                          </wps:bodyPr>
                        </wps:wsp>
                        <wps:wsp>
                          <wps:cNvPr id="1287763023" name="Freeform: Shape 1287763023"/>
                          <wps:cNvSpPr/>
                          <wps:spPr>
                            <a:xfrm>
                              <a:off x="148000" y="615519"/>
                              <a:ext cx="359400" cy="0"/>
                            </a:xfrm>
                            <a:custGeom>
                              <a:avLst/>
                              <a:gdLst/>
                              <a:ahLst/>
                              <a:cxnLst/>
                              <a:rect l="l" t="t" r="r" b="b"/>
                              <a:pathLst>
                                <a:path w="359400" h="1" extrusionOk="0">
                                  <a:moveTo>
                                    <a:pt x="0" y="0"/>
                                  </a:moveTo>
                                  <a:lnTo>
                                    <a:pt x="359400" y="0"/>
                                  </a:lnTo>
                                </a:path>
                              </a:pathLst>
                            </a:custGeom>
                            <a:solidFill>
                              <a:srgbClr val="FFFFFF"/>
                            </a:solidFill>
                            <a:ln>
                              <a:noFill/>
                            </a:ln>
                          </wps:spPr>
                          <wps:bodyPr spcFirstLastPara="1" wrap="square" lIns="91425" tIns="91425" rIns="91425" bIns="91425" anchor="ctr" anchorCtr="0">
                            <a:noAutofit/>
                          </wps:bodyPr>
                        </wps:wsp>
                        <wps:wsp>
                          <wps:cNvPr id="70509811" name="Straight Arrow Connector 70509811"/>
                          <wps:cNvCnPr/>
                          <wps:spPr>
                            <a:xfrm rot="5400000">
                              <a:off x="513300" y="803825"/>
                              <a:ext cx="182900" cy="0"/>
                            </a:xfrm>
                            <a:prstGeom prst="straightConnector1">
                              <a:avLst/>
                            </a:prstGeom>
                            <a:solidFill>
                              <a:srgbClr val="FFFFFF"/>
                            </a:solidFill>
                            <a:ln>
                              <a:noFill/>
                            </a:ln>
                          </wps:spPr>
                          <wps:bodyPr/>
                        </wps:wsp>
                        <wps:wsp>
                          <wps:cNvPr id="1362865460" name="Freeform: Shape 1362865460"/>
                          <wps:cNvSpPr/>
                          <wps:spPr>
                            <a:xfrm>
                              <a:off x="347600" y="916328"/>
                              <a:ext cx="541600" cy="247007"/>
                            </a:xfrm>
                            <a:custGeom>
                              <a:avLst/>
                              <a:gdLst/>
                              <a:ahLst/>
                              <a:cxnLst/>
                              <a:rect l="l" t="t" r="r" b="b"/>
                              <a:pathLst>
                                <a:path w="541600" h="247007" extrusionOk="0">
                                  <a:moveTo>
                                    <a:pt x="0" y="0"/>
                                  </a:moveTo>
                                  <a:lnTo>
                                    <a:pt x="0" y="247007"/>
                                  </a:lnTo>
                                  <a:lnTo>
                                    <a:pt x="541600" y="247007"/>
                                  </a:lnTo>
                                  <a:lnTo>
                                    <a:pt x="541600" y="0"/>
                                  </a:lnTo>
                                  <a:close/>
                                </a:path>
                              </a:pathLst>
                            </a:custGeom>
                            <a:solidFill>
                              <a:srgbClr val="FFFFFF"/>
                            </a:solidFill>
                            <a:ln>
                              <a:noFill/>
                            </a:ln>
                          </wps:spPr>
                          <wps:txbx>
                            <w:txbxContent>
                              <w:p w14:paraId="1A40EA22" w14:textId="77777777" w:rsidR="00437D94" w:rsidRDefault="00000000">
                                <w:pPr>
                                  <w:jc w:val="center"/>
                                  <w:textDirection w:val="btLr"/>
                                </w:pPr>
                                <w:r>
                                  <w:rPr>
                                    <w:b/>
                                    <w:color w:val="000000"/>
                                    <w:sz w:val="18"/>
                                  </w:rPr>
                                  <w:t xml:space="preserve">Scope </w:t>
                                </w:r>
                              </w:p>
                            </w:txbxContent>
                          </wps:txbx>
                          <wps:bodyPr spcFirstLastPara="1" wrap="square" lIns="88900" tIns="38100" rIns="88900" bIns="38100" anchor="t" anchorCtr="0">
                            <a:noAutofit/>
                          </wps:bodyPr>
                        </wps:wsp>
                        <wps:wsp>
                          <wps:cNvPr id="1203496363" name="Freeform: Shape 1203496363"/>
                          <wps:cNvSpPr/>
                          <wps:spPr>
                            <a:xfrm>
                              <a:off x="687100" y="699621"/>
                              <a:ext cx="0" cy="181705"/>
                            </a:xfrm>
                            <a:custGeom>
                              <a:avLst/>
                              <a:gdLst/>
                              <a:ahLst/>
                              <a:cxnLst/>
                              <a:rect l="l" t="t" r="r" b="b"/>
                              <a:pathLst>
                                <a:path w="1" h="181705" extrusionOk="0">
                                  <a:moveTo>
                                    <a:pt x="0" y="0"/>
                                  </a:moveTo>
                                  <a:lnTo>
                                    <a:pt x="0" y="181705"/>
                                  </a:lnTo>
                                </a:path>
                              </a:pathLst>
                            </a:custGeom>
                            <a:solidFill>
                              <a:srgbClr val="FFFFFF"/>
                            </a:solidFill>
                            <a:ln>
                              <a:noFill/>
                            </a:ln>
                          </wps:spPr>
                          <wps:bodyPr spcFirstLastPara="1" wrap="square" lIns="91425" tIns="91425" rIns="91425" bIns="91425" anchor="ctr" anchorCtr="0">
                            <a:noAutofit/>
                          </wps:bodyPr>
                        </wps:wsp>
                        <wps:wsp>
                          <wps:cNvPr id="183185464" name="Freeform: Shape 183185464"/>
                          <wps:cNvSpPr/>
                          <wps:spPr>
                            <a:xfrm rot="10800000">
                              <a:off x="777600" y="609219"/>
                              <a:ext cx="0" cy="181005"/>
                            </a:xfrm>
                            <a:custGeom>
                              <a:avLst/>
                              <a:gdLst/>
                              <a:ahLst/>
                              <a:cxnLst/>
                              <a:rect l="l" t="t" r="r" b="b"/>
                              <a:pathLst>
                                <a:path w="1" h="181005" extrusionOk="0">
                                  <a:moveTo>
                                    <a:pt x="0" y="0"/>
                                  </a:moveTo>
                                  <a:lnTo>
                                    <a:pt x="0" y="181005"/>
                                  </a:lnTo>
                                </a:path>
                              </a:pathLst>
                            </a:custGeom>
                            <a:solidFill>
                              <a:srgbClr val="FFFFFF"/>
                            </a:solidFill>
                            <a:ln>
                              <a:noFill/>
                            </a:ln>
                          </wps:spPr>
                          <wps:bodyPr spcFirstLastPara="1" wrap="square" lIns="91425" tIns="91425" rIns="91425" bIns="91425" anchor="ctr" anchorCtr="0">
                            <a:noAutofit/>
                          </wps:bodyPr>
                        </wps:wsp>
                      </wpg:grpSp>
                    </wpg:wgp>
                  </a:graphicData>
                </a:graphic>
              </wp:inline>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114300" distR="114300">
                <wp:extent cx="3200400" cy="1439545"/>
                <wp:effectExtent b="0" l="0" r="0" t="0"/>
                <wp:docPr id="1798795880" name="image17.png"/>
                <a:graphic>
                  <a:graphicData uri="http://schemas.openxmlformats.org/drawingml/2006/picture">
                    <pic:pic>
                      <pic:nvPicPr>
                        <pic:cNvPr id="0" name="image17.png"/>
                        <pic:cNvPicPr preferRelativeResize="0"/>
                      </pic:nvPicPr>
                      <pic:blipFill>
                        <a:blip r:embed="rId12"/>
                        <a:srcRect/>
                        <a:stretch>
                          <a:fillRect/>
                        </a:stretch>
                      </pic:blipFill>
                      <pic:spPr>
                        <a:xfrm>
                          <a:off x="0" y="0"/>
                          <a:ext cx="3200400" cy="1439545"/>
                        </a:xfrm>
                        <a:prstGeom prst="rect"/>
                        <a:ln/>
                      </pic:spPr>
                    </pic:pic>
                  </a:graphicData>
                </a:graphic>
              </wp:inline>
            </w:drawing>
          </mc:Fallback>
        </mc:AlternateContent>
      </w:r>
      <w:r>
        <w:rPr>
          <w:rFonts w:ascii="Times" w:eastAsia="Times" w:hAnsi="Times" w:cs="Times"/>
        </w:rPr>
        <w:t xml:space="preserve">Fig. 3.  Experimental setup for simultaneous diagnosis using SS/STDR distributed reflectometry. </w:t>
      </w:r>
    </w:p>
    <w:p w14:paraId="06C2EEF8" w14:textId="77777777" w:rsidR="00437D94" w:rsidRDefault="00000000">
      <w:pPr>
        <w:spacing w:before="120" w:after="120"/>
        <w:rPr>
          <w:rFonts w:ascii="Helvetica Neue" w:eastAsia="Helvetica Neue" w:hAnsi="Helvetica Neue" w:cs="Helvetica Neue"/>
          <w:smallCaps/>
          <w:color w:val="004393"/>
        </w:rPr>
      </w:pPr>
      <w:r>
        <w:rPr>
          <w:rFonts w:ascii="Helvetica Neue" w:eastAsia="Helvetica Neue" w:hAnsi="Helvetica Neue" w:cs="Helvetica Neue"/>
          <w:smallCaps/>
          <w:color w:val="004393"/>
        </w:rPr>
        <w:t>2) Single-point diagnosis of wire network</w:t>
      </w:r>
    </w:p>
    <w:p w14:paraId="7F5656DD" w14:textId="77777777" w:rsidR="00437D94" w:rsidRDefault="00000000">
      <w:pPr>
        <w:spacing w:after="120"/>
        <w:jc w:val="both"/>
        <w:rPr>
          <w:rFonts w:ascii="Times" w:eastAsia="Times" w:hAnsi="Times" w:cs="Times"/>
        </w:rPr>
      </w:pPr>
      <w:r>
        <w:rPr>
          <w:rFonts w:ascii="Times" w:eastAsia="Times" w:hAnsi="Times" w:cs="Times"/>
        </w:rPr>
        <w:t xml:space="preserve">In this section, we consider reflection from the wired network in Fig. 3 using only Gen 1 at A, transmitting an </w:t>
      </w:r>
      <w:r>
        <w:rPr>
          <w:rFonts w:ascii="Times" w:eastAsia="Times" w:hAnsi="Times" w:cs="Times"/>
          <w:i/>
        </w:rPr>
        <w:t>m</w:t>
      </w:r>
      <w:r>
        <w:rPr>
          <w:rFonts w:ascii="Times" w:eastAsia="Times" w:hAnsi="Times" w:cs="Times"/>
        </w:rPr>
        <w:t xml:space="preserve">-sequence. We expect </w:t>
      </w:r>
      <w:r>
        <w:rPr>
          <w:rFonts w:ascii="Times" w:eastAsia="Times" w:hAnsi="Times" w:cs="Times"/>
          <w:i/>
        </w:rPr>
        <w:t>m</w:t>
      </w:r>
      <w:r>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Pr>
          <w:rFonts w:ascii="Times" w:eastAsia="Times" w:hAnsi="Times" w:cs="Times"/>
        </w:rPr>
        <w:t xml:space="preserve">STDR </w:t>
      </w:r>
      <w:r>
        <w:rPr>
          <w:rFonts w:ascii="Times" w:eastAsia="Times" w:hAnsi="Times" w:cs="Times"/>
          <w:i/>
        </w:rPr>
        <w:t>m</w:t>
      </w:r>
      <w:r>
        <w:rPr>
          <w:rFonts w:ascii="Times" w:eastAsia="Times" w:hAnsi="Times" w:cs="Times"/>
        </w:rPr>
        <w:t>-sequence has a length</w:t>
      </w:r>
      <m:oMath>
        <m:r>
          <w:rPr>
            <w:rFonts w:ascii="Cambria Math" w:eastAsia="Cambria Math" w:hAnsi="Cambria Math" w:cs="Cambria Math"/>
          </w:rPr>
          <m:t xml:space="preserve"> N=511</m:t>
        </m:r>
      </m:oMath>
      <w:r>
        <w:rPr>
          <w:rFonts w:ascii="Times" w:eastAsia="Times" w:hAnsi="Times" w:cs="Times"/>
        </w:rPr>
        <w:t xml:space="preserve"> and is up-sampled to </w:t>
      </w:r>
      <m:oMath>
        <m:r>
          <w:rPr>
            <w:rFonts w:ascii="Cambria Math" w:eastAsia="Cambria Math" w:hAnsi="Cambria Math" w:cs="Cambria Math"/>
          </w:rPr>
          <m:t>250 MHz</m:t>
        </m:r>
      </m:oMath>
      <w:r>
        <w:rPr>
          <w:rFonts w:ascii="Times" w:eastAsia="Times" w:hAnsi="Times" w:cs="Times"/>
        </w:rPr>
        <w:t xml:space="preserve">. The distance from Gen1 is calculated as </w:t>
      </w:r>
      <w:r>
        <w:rPr>
          <w:rFonts w:ascii="Times" w:eastAsia="Times" w:hAnsi="Times" w:cs="Times"/>
          <w:i/>
        </w:rPr>
        <w:t>d=VOP</w:t>
      </w:r>
      <w:proofErr w:type="gramStart"/>
      <w:r>
        <w:rPr>
          <w:rFonts w:ascii="Times" w:eastAsia="Times" w:hAnsi="Times" w:cs="Times"/>
          <w:i/>
        </w:rPr>
        <w:t>/(</w:t>
      </w:r>
      <w:proofErr w:type="gramEnd"/>
      <w:r>
        <w:rPr>
          <w:rFonts w:ascii="Times" w:eastAsia="Times" w:hAnsi="Times" w:cs="Times"/>
          <w:i/>
        </w:rPr>
        <w:t>2 x time)</w:t>
      </w:r>
      <w:r>
        <w:rPr>
          <w:rFonts w:ascii="Times" w:eastAsia="Times" w:hAnsi="Times" w:cs="Times"/>
        </w:rPr>
        <w:t>, where</w:t>
      </w:r>
      <w:r>
        <w:rPr>
          <w:rFonts w:ascii="Times" w:eastAsia="Times" w:hAnsi="Times" w:cs="Times"/>
          <w:i/>
        </w:rPr>
        <w:t xml:space="preserve"> VOP=</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is 2/3 the speed of light. The </w:t>
      </w:r>
      <w:proofErr w:type="gramStart"/>
      <w:r>
        <w:rPr>
          <w:rFonts w:ascii="Times" w:eastAsia="Times" w:hAnsi="Times" w:cs="Times"/>
        </w:rPr>
        <w:t>factor of</w:t>
      </w:r>
      <w:proofErr w:type="gramEnd"/>
      <w:r>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Pr>
          <w:rFonts w:ascii="Times" w:eastAsia="Times" w:hAnsi="Times" w:cs="Times"/>
          <w:vertAlign w:val="subscript"/>
        </w:rPr>
        <w:t>peak</w:t>
      </w:r>
      <w:r>
        <w:rPr>
          <w:rFonts w:ascii="Times" w:eastAsia="Times" w:hAnsi="Times" w:cs="Times"/>
        </w:rPr>
        <w:t>).</w:t>
      </w:r>
      <w:sdt>
        <w:sdtPr>
          <w:tag w:val="goog_rdk_61"/>
          <w:id w:val="87901659"/>
        </w:sdtPr>
        <w:sdtContent>
          <w:ins w:id="112" w:author="Mouad Addad" w:date="2025-04-01T13:36:00Z">
            <w:r>
              <w:rPr>
                <w:rFonts w:ascii="Times" w:eastAsia="Times" w:hAnsi="Times" w:cs="Times"/>
              </w:rPr>
              <w:t xml:space="preserve"> </w:t>
            </w:r>
          </w:ins>
          <w:sdt>
            <w:sdtPr>
              <w:tag w:val="goog_rdk_62"/>
              <w:id w:val="-741491173"/>
            </w:sdtPr>
            <w:sdtContent>
              <w:ins w:id="113" w:author="Mouad Addad" w:date="2025-04-01T13:36:00Z">
                <w:r>
                  <w:rPr>
                    <w:rFonts w:ascii="Times" w:eastAsia="Times" w:hAnsi="Times" w:cs="Times"/>
                    <w:highlight w:val="yellow"/>
                    <w:rPrChange w:id="114" w:author="Mouad Addad" w:date="2025-04-05T13:43:00Z">
                      <w:rPr>
                        <w:rFonts w:ascii="Times" w:eastAsia="Times" w:hAnsi="Times" w:cs="Times"/>
                      </w:rPr>
                    </w:rPrChange>
                  </w:rPr>
                  <w:t>Increasing the amplitude of the test signal will raise the correlation peak amplitudes; however, the overall shape of the response remains unchanged. The test signal is a square wave modulated by a sequence; each square wave (</w:t>
                </w:r>
              </w:ins>
            </w:sdtContent>
          </w:sdt>
          <w:customXmlInsRangeStart w:id="115" w:author="Mouad Addad" w:date="2025-04-01T13:36:00Z"/>
          <w:sdt>
            <w:sdtPr>
              <w:tag w:val="goog_rdk_63"/>
              <w:id w:val="1816830556"/>
            </w:sdtPr>
            <w:sdtContent>
              <w:customXmlInsRangeEnd w:id="115"/>
              <w:ins w:id="116" w:author="Mouad Addad" w:date="2025-04-01T13:36:00Z">
                <w:r>
                  <w:rPr>
                    <w:rFonts w:ascii="Times" w:eastAsia="Times" w:hAnsi="Times" w:cs="Times"/>
                    <w:highlight w:val="yellow"/>
                    <w:rPrChange w:id="117" w:author="Mouad Addad" w:date="2025-04-05T13:43:00Z">
                      <w:rPr>
                        <w:rFonts w:ascii="Times" w:eastAsia="Times" w:hAnsi="Times" w:cs="Times"/>
                        <w:highlight w:val="green"/>
                      </w:rPr>
                    </w:rPrChange>
                  </w:rPr>
                  <w:t xml:space="preserve">a chip) has duration of </w:t>
                </w:r>
              </w:ins>
              <w:customXmlInsRangeStart w:id="118" w:author="Mouad Addad" w:date="2025-04-01T13:36:00Z"/>
            </w:sdtContent>
          </w:sdt>
          <w:customXmlInsRangeEnd w:id="118"/>
        </w:sdtContent>
      </w:sdt>
      <w:sdt>
        <w:sdtPr>
          <w:tag w:val="goog_rdk_64"/>
          <w:id w:val="1163893782"/>
        </w:sdtPr>
        <w:sdtContent/>
      </w:sdt>
      <m:oMath>
        <m:sSub>
          <m:sSubPr>
            <m:ctrlPr>
              <w:rPr>
                <w:rFonts w:ascii="Cambria Math" w:eastAsia="Cambria Math" w:hAnsi="Cambria Math" w:cs="Cambria Math"/>
                <w:highlight w:val="yellow"/>
              </w:rPr>
            </m:ctrlPr>
          </m:sSubPr>
          <m:e>
            <w:sdt>
              <w:sdtPr>
                <w:tag w:val="goog_rdk_66"/>
                <w:id w:val="1295876562"/>
              </w:sdtPr>
              <w:sdtContent>
                <m:r>
                  <w:ins w:id="119" w:author="Mouad Addad" w:date="2025-04-01T13:51:00Z">
                    <w:rPr>
                      <w:rFonts w:ascii="Cambria Math" w:eastAsia="Cambria Math" w:hAnsi="Cambria Math" w:cs="Cambria Math"/>
                      <w:highlight w:val="yellow"/>
                    </w:rPr>
                    <m:t>T</m:t>
                  </w:ins>
                </m:r>
              </w:sdtContent>
            </w:sdt>
          </m:e>
          <m:sub>
            <m:r>
              <w:rPr>
                <w:rFonts w:ascii="Cambria Math" w:eastAsia="Cambria Math" w:hAnsi="Cambria Math" w:cs="Cambria Math"/>
                <w:highlight w:val="yellow"/>
              </w:rPr>
              <m:t>c</m:t>
            </m:r>
          </m:sub>
        </m:sSub>
        <w:sdt>
          <w:sdtPr>
            <w:tag w:val="goog_rdk_67"/>
            <w:id w:val="-320739162"/>
          </w:sdtPr>
          <w:sdtContent>
            <m:r>
              <w:ins w:id="120" w:author="Mouad Addad" w:date="2025-04-01T13:51:00Z">
                <w:rPr>
                  <w:rFonts w:ascii="Cambria Math" w:eastAsia="Cambria Math" w:hAnsi="Cambria Math" w:cs="Cambria Math"/>
                  <w:highlight w:val="yellow"/>
                </w:rPr>
                <m:t>=40 ns</m:t>
              </w:ins>
            </m:r>
          </w:sdtContent>
        </w:sdt>
      </m:oMath>
      <w:sdt>
        <w:sdtPr>
          <w:tag w:val="goog_rdk_65"/>
          <w:id w:val="-1743169682"/>
        </w:sdtPr>
        <w:sdtContent/>
      </w:sdt>
      <w:sdt>
        <w:sdtPr>
          <w:tag w:val="goog_rdk_68"/>
          <w:id w:val="-384107018"/>
        </w:sdtPr>
        <w:sdtContent>
          <w:sdt>
            <w:sdtPr>
              <w:tag w:val="goog_rdk_69"/>
              <w:id w:val="2001304566"/>
            </w:sdtPr>
            <w:sdtContent>
              <w:ins w:id="121" w:author="Mouad Addad" w:date="2025-04-01T13:52:00Z">
                <w:r>
                  <w:rPr>
                    <w:rFonts w:ascii="Times" w:eastAsia="Times" w:hAnsi="Times" w:cs="Times"/>
                    <w:highlight w:val="yellow"/>
                    <w:rPrChange w:id="122" w:author="Mouad Addad" w:date="2025-04-05T13:43:00Z">
                      <w:rPr>
                        <w:rFonts w:ascii="Times" w:eastAsia="Times" w:hAnsi="Times" w:cs="Times"/>
                      </w:rPr>
                    </w:rPrChange>
                  </w:rPr>
                  <w:t xml:space="preserve">. Yes, the pulse width has an impact </w:t>
                </w:r>
                <w:proofErr w:type="gramStart"/>
                <w:r>
                  <w:rPr>
                    <w:rFonts w:ascii="Times" w:eastAsia="Times" w:hAnsi="Times" w:cs="Times"/>
                    <w:highlight w:val="yellow"/>
                    <w:rPrChange w:id="123" w:author="Mouad Addad" w:date="2025-04-05T13:43:00Z">
                      <w:rPr>
                        <w:rFonts w:ascii="Times" w:eastAsia="Times" w:hAnsi="Times" w:cs="Times"/>
                      </w:rPr>
                    </w:rPrChange>
                  </w:rPr>
                  <w:t>of</w:t>
                </w:r>
                <w:proofErr w:type="gramEnd"/>
                <w:r>
                  <w:rPr>
                    <w:rFonts w:ascii="Times" w:eastAsia="Times" w:hAnsi="Times" w:cs="Times"/>
                    <w:highlight w:val="yellow"/>
                    <w:rPrChange w:id="124" w:author="Mouad Addad" w:date="2025-04-05T13:43:00Z">
                      <w:rPr>
                        <w:rFonts w:ascii="Times" w:eastAsia="Times" w:hAnsi="Times" w:cs="Times"/>
                      </w:rPr>
                    </w:rPrChange>
                  </w:rPr>
                  <w:t xml:space="preserve"> the response shape and its resolution. A </w:t>
                </w:r>
              </w:ins>
            </w:sdtContent>
          </w:sdt>
        </w:sdtContent>
      </w:sdt>
      <w:sdt>
        <w:sdtPr>
          <w:tag w:val="goog_rdk_70"/>
          <w:id w:val="660890875"/>
        </w:sdtPr>
        <w:sdtContent/>
      </w:sdt>
      <w:sdt>
        <w:sdtPr>
          <w:tag w:val="goog_rdk_72"/>
          <w:id w:val="1077475175"/>
        </w:sdtPr>
        <w:sdtContent>
          <m:oMath>
            <m:r>
              <w:ins w:id="125" w:author="Mouad Addad" w:date="2025-04-01T13:58:00Z">
                <w:rPr>
                  <w:rFonts w:ascii="Cambria Math" w:eastAsia="Cambria Math" w:hAnsi="Cambria Math" w:cs="Cambria Math"/>
                  <w:highlight w:val="yellow"/>
                </w:rPr>
                <m:t>40 ns</m:t>
              </w:ins>
            </m:r>
          </m:oMath>
        </w:sdtContent>
      </w:sdt>
      <w:sdt>
        <w:sdtPr>
          <w:tag w:val="goog_rdk_71"/>
          <w:id w:val="-1938902431"/>
        </w:sdtPr>
        <w:sdtContent/>
      </w:sdt>
      <w:sdt>
        <w:sdtPr>
          <w:tag w:val="goog_rdk_73"/>
          <w:id w:val="-1748718484"/>
        </w:sdtPr>
        <w:sdtContent>
          <w:sdt>
            <w:sdtPr>
              <w:tag w:val="goog_rdk_74"/>
              <w:id w:val="-1608419984"/>
            </w:sdtPr>
            <w:sdtContent>
              <w:ins w:id="126" w:author="Mouad Addad" w:date="2025-04-01T13:58:00Z">
                <w:r>
                  <w:rPr>
                    <w:rFonts w:ascii="Times" w:eastAsia="Times" w:hAnsi="Times" w:cs="Times"/>
                    <w:highlight w:val="yellow"/>
                    <w:rPrChange w:id="127" w:author="Mouad Addad" w:date="2025-04-05T13:43:00Z">
                      <w:rPr>
                        <w:rFonts w:ascii="Times" w:eastAsia="Times" w:hAnsi="Times" w:cs="Times"/>
                      </w:rPr>
                    </w:rPrChange>
                  </w:rPr>
                  <w:t xml:space="preserve"> chip width corresponds to step distance of </w:t>
                </w:r>
              </w:ins>
            </w:sdtContent>
          </w:sdt>
        </w:sdtContent>
      </w:sdt>
      <w:sdt>
        <w:sdtPr>
          <w:tag w:val="goog_rdk_75"/>
          <w:id w:val="201055093"/>
        </w:sdtPr>
        <w:sdtContent/>
      </w:sdt>
      <w:sdt>
        <w:sdtPr>
          <w:tag w:val="goog_rdk_77"/>
          <w:id w:val="-2109886489"/>
        </w:sdtPr>
        <w:sdtContent>
          <m:oMath>
            <m:r>
              <w:ins w:id="128" w:author="Mouad Addad" w:date="2025-04-01T14:02:00Z">
                <w:rPr>
                  <w:rFonts w:ascii="Cambria Math" w:eastAsia="Cambria Math" w:hAnsi="Cambria Math" w:cs="Cambria Math"/>
                  <w:highlight w:val="yellow"/>
                </w:rPr>
                <m:t>8 m</m:t>
              </w:ins>
            </m:r>
          </m:oMath>
        </w:sdtContent>
      </w:sdt>
      <w:sdt>
        <w:sdtPr>
          <w:tag w:val="goog_rdk_76"/>
          <w:id w:val="-1491094439"/>
        </w:sdtPr>
        <w:sdtContent/>
      </w:sdt>
      <w:sdt>
        <w:sdtPr>
          <w:tag w:val="goog_rdk_78"/>
          <w:id w:val="1786228474"/>
        </w:sdtPr>
        <w:sdtContent>
          <w:sdt>
            <w:sdtPr>
              <w:tag w:val="goog_rdk_79"/>
              <w:id w:val="268907695"/>
            </w:sdtPr>
            <w:sdtContent>
              <w:ins w:id="129" w:author="Mouad Addad" w:date="2025-04-01T14:06:00Z">
                <w:r>
                  <w:rPr>
                    <w:rFonts w:ascii="Times" w:eastAsia="Times" w:hAnsi="Times" w:cs="Times"/>
                    <w:highlight w:val="yellow"/>
                    <w:rPrChange w:id="130" w:author="Mouad Addad" w:date="2025-04-05T13:43:00Z">
                      <w:rPr>
                        <w:rFonts w:ascii="Times" w:eastAsia="Times" w:hAnsi="Times" w:cs="Times"/>
                      </w:rPr>
                    </w:rPrChange>
                  </w:rPr>
                  <w:t xml:space="preserve">. The sequence is </w:t>
                </w:r>
                <w:proofErr w:type="gramStart"/>
                <w:r>
                  <w:rPr>
                    <w:rFonts w:ascii="Times" w:eastAsia="Times" w:hAnsi="Times" w:cs="Times"/>
                    <w:highlight w:val="yellow"/>
                    <w:rPrChange w:id="131" w:author="Mouad Addad" w:date="2025-04-05T13:43:00Z">
                      <w:rPr>
                        <w:rFonts w:ascii="Times" w:eastAsia="Times" w:hAnsi="Times" w:cs="Times"/>
                      </w:rPr>
                    </w:rPrChange>
                  </w:rPr>
                  <w:t>up-sampled</w:t>
                </w:r>
                <w:proofErr w:type="gramEnd"/>
                <w:r>
                  <w:rPr>
                    <w:rFonts w:ascii="Times" w:eastAsia="Times" w:hAnsi="Times" w:cs="Times"/>
                    <w:highlight w:val="yellow"/>
                    <w:rPrChange w:id="132" w:author="Mouad Addad" w:date="2025-04-05T13:43:00Z">
                      <w:rPr>
                        <w:rFonts w:ascii="Times" w:eastAsia="Times" w:hAnsi="Times" w:cs="Times"/>
                      </w:rPr>
                    </w:rPrChange>
                  </w:rPr>
                  <w:t xml:space="preserve"> by a factor of </w:t>
                </w:r>
              </w:ins>
            </w:sdtContent>
          </w:sdt>
        </w:sdtContent>
      </w:sdt>
      <w:sdt>
        <w:sdtPr>
          <w:tag w:val="goog_rdk_80"/>
          <w:id w:val="480960730"/>
        </w:sdtPr>
        <w:sdtContent/>
      </w:sdt>
      <m:oMath>
        <m:sSub>
          <m:sSubPr>
            <m:ctrlPr>
              <w:rPr>
                <w:rFonts w:ascii="Cambria Math" w:eastAsia="Cambria Math" w:hAnsi="Cambria Math" w:cs="Cambria Math"/>
                <w:highlight w:val="yellow"/>
              </w:rPr>
            </m:ctrlPr>
          </m:sSubPr>
          <m:e>
            <w:sdt>
              <w:sdtPr>
                <w:tag w:val="goog_rdk_82"/>
                <w:id w:val="1795936065"/>
              </w:sdtPr>
              <w:sdtContent>
                <m:r>
                  <w:ins w:id="133" w:author="Mouad Addad" w:date="2025-04-01T14:09:00Z">
                    <w:rPr>
                      <w:rFonts w:ascii="Cambria Math" w:eastAsia="Cambria Math" w:hAnsi="Cambria Math" w:cs="Cambria Math"/>
                      <w:highlight w:val="yellow"/>
                    </w:rPr>
                    <m:t>N</m:t>
                  </w:ins>
                </m:r>
              </w:sdtContent>
            </w:sdt>
          </m:e>
          <m:sub>
            <m:r>
              <w:rPr>
                <w:rFonts w:ascii="Cambria Math" w:eastAsia="Cambria Math" w:hAnsi="Cambria Math" w:cs="Cambria Math"/>
                <w:highlight w:val="yellow"/>
              </w:rPr>
              <m:t>s</m:t>
            </m:r>
          </m:sub>
        </m:sSub>
        <w:sdt>
          <w:sdtPr>
            <w:tag w:val="goog_rdk_83"/>
            <w:id w:val="-673802089"/>
          </w:sdtPr>
          <w:sdtContent>
            <m:r>
              <w:ins w:id="134" w:author="Mouad Addad" w:date="2025-04-01T14:09:00Z">
                <w:rPr>
                  <w:rFonts w:ascii="Cambria Math" w:eastAsia="Cambria Math" w:hAnsi="Cambria Math" w:cs="Cambria Math"/>
                  <w:highlight w:val="yellow"/>
                </w:rPr>
                <m:t>=10</m:t>
              </w:ins>
            </m:r>
          </w:sdtContent>
        </w:sdt>
      </m:oMath>
      <w:sdt>
        <w:sdtPr>
          <w:tag w:val="goog_rdk_81"/>
          <w:id w:val="1015964861"/>
        </w:sdtPr>
        <w:sdtContent/>
      </w:sdt>
      <w:sdt>
        <w:sdtPr>
          <w:tag w:val="goog_rdk_84"/>
          <w:id w:val="724501911"/>
        </w:sdtPr>
        <w:sdtContent>
          <w:sdt>
            <w:sdtPr>
              <w:tag w:val="goog_rdk_85"/>
              <w:id w:val="30078687"/>
            </w:sdtPr>
            <w:sdtContent>
              <w:ins w:id="135" w:author="Mouad Addad" w:date="2025-04-01T14:09:00Z">
                <w:r>
                  <w:rPr>
                    <w:rFonts w:ascii="Times" w:eastAsia="Times" w:hAnsi="Times" w:cs="Times"/>
                    <w:highlight w:val="yellow"/>
                    <w:rPrChange w:id="136" w:author="Mouad Addad" w:date="2025-04-05T13:43:00Z">
                      <w:rPr>
                        <w:rFonts w:ascii="Times" w:eastAsia="Times" w:hAnsi="Times" w:cs="Times"/>
                      </w:rPr>
                    </w:rPrChange>
                  </w:rPr>
                  <w:t xml:space="preserve"> resulting in a sample width of </w:t>
                </w:r>
              </w:ins>
            </w:sdtContent>
          </w:sdt>
        </w:sdtContent>
      </w:sdt>
      <w:sdt>
        <w:sdtPr>
          <w:tag w:val="goog_rdk_86"/>
          <w:id w:val="-1184905072"/>
        </w:sdtPr>
        <w:sdtContent/>
      </w:sdt>
      <w:sdt>
        <w:sdtPr>
          <w:tag w:val="goog_rdk_88"/>
          <w:id w:val="-1406142443"/>
        </w:sdtPr>
        <w:sdtContent>
          <m:oMath>
            <m:r>
              <w:ins w:id="137" w:author="Mouad Addad" w:date="2025-04-01T14:09:00Z">
                <w:rPr>
                  <w:rFonts w:ascii="Cambria Math" w:eastAsia="Cambria Math" w:hAnsi="Cambria Math" w:cs="Cambria Math"/>
                  <w:highlight w:val="yellow"/>
                </w:rPr>
                <m:t>4 ns</m:t>
              </w:ins>
            </m:r>
          </m:oMath>
        </w:sdtContent>
      </w:sdt>
      <w:sdt>
        <w:sdtPr>
          <w:tag w:val="goog_rdk_87"/>
          <w:id w:val="-1175255164"/>
        </w:sdtPr>
        <w:sdtContent/>
      </w:sdt>
      <w:sdt>
        <w:sdtPr>
          <w:tag w:val="goog_rdk_89"/>
          <w:id w:val="-1267377865"/>
        </w:sdtPr>
        <w:sdtContent>
          <w:sdt>
            <w:sdtPr>
              <w:tag w:val="goog_rdk_90"/>
              <w:id w:val="-1365673038"/>
            </w:sdtPr>
            <w:sdtContent>
              <w:ins w:id="138" w:author="Mouad Addad" w:date="2025-04-01T14:09:00Z">
                <w:r>
                  <w:rPr>
                    <w:rFonts w:ascii="Times" w:eastAsia="Times" w:hAnsi="Times" w:cs="Times"/>
                    <w:highlight w:val="yellow"/>
                    <w:rPrChange w:id="139" w:author="Mouad Addad" w:date="2025-04-05T13:43:00Z">
                      <w:rPr>
                        <w:rFonts w:ascii="Times" w:eastAsia="Times" w:hAnsi="Times" w:cs="Times"/>
                      </w:rPr>
                    </w:rPrChange>
                  </w:rPr>
                  <w:t xml:space="preserve"> corresponding to a sampling distance of </w:t>
                </w:r>
              </w:ins>
            </w:sdtContent>
          </w:sdt>
        </w:sdtContent>
      </w:sdt>
      <w:sdt>
        <w:sdtPr>
          <w:tag w:val="goog_rdk_91"/>
          <w:id w:val="-629006872"/>
        </w:sdtPr>
        <w:sdtContent/>
      </w:sdt>
      <w:sdt>
        <w:sdtPr>
          <w:tag w:val="goog_rdk_93"/>
          <w:id w:val="-1656288611"/>
        </w:sdtPr>
        <w:sdtContent>
          <m:oMath>
            <m:r>
              <w:ins w:id="140" w:author="Mouad Addad" w:date="2025-04-01T14:10:00Z">
                <w:rPr>
                  <w:rFonts w:ascii="Cambria Math" w:eastAsia="Cambria Math" w:hAnsi="Cambria Math" w:cs="Cambria Math"/>
                  <w:highlight w:val="yellow"/>
                </w:rPr>
                <m:t>0.8 m</m:t>
              </w:ins>
            </m:r>
          </m:oMath>
        </w:sdtContent>
      </w:sdt>
      <w:sdt>
        <w:sdtPr>
          <w:tag w:val="goog_rdk_92"/>
          <w:id w:val="2121104824"/>
        </w:sdtPr>
        <w:sdtContent/>
      </w:sdt>
      <w:sdt>
        <w:sdtPr>
          <w:tag w:val="goog_rdk_94"/>
          <w:id w:val="-385717519"/>
        </w:sdtPr>
        <w:sdtContent>
          <w:sdt>
            <w:sdtPr>
              <w:tag w:val="goog_rdk_95"/>
              <w:id w:val="1174379946"/>
            </w:sdtPr>
            <w:sdtContent>
              <w:ins w:id="141" w:author="Mouad Addad" w:date="2025-04-01T14:10:00Z">
                <w:r>
                  <w:rPr>
                    <w:rFonts w:ascii="Times" w:eastAsia="Times" w:hAnsi="Times" w:cs="Times"/>
                    <w:highlight w:val="yellow"/>
                    <w:rPrChange w:id="142" w:author="Mouad Addad" w:date="2025-04-05T13:43:00Z">
                      <w:rPr>
                        <w:rFonts w:ascii="Times" w:eastAsia="Times" w:hAnsi="Times" w:cs="Times"/>
                      </w:rPr>
                    </w:rPrChange>
                  </w:rPr>
                  <w:t>. Thus, the pulse width controls the measurement response resolution.</w:t>
                </w:r>
              </w:ins>
            </w:sdtContent>
          </w:sdt>
        </w:sdtContent>
      </w:sdt>
    </w:p>
    <w:p w14:paraId="2E4F5406" w14:textId="1CAF87A5" w:rsidR="00437D94" w:rsidRDefault="00000000">
      <w:pPr>
        <w:spacing w:after="120"/>
        <w:jc w:val="both"/>
        <w:rPr>
          <w:rFonts w:ascii="Times" w:eastAsia="Times" w:hAnsi="Times" w:cs="Times"/>
        </w:rPr>
      </w:pPr>
      <w:r>
        <w:rPr>
          <w:rFonts w:ascii="Times" w:eastAsia="Times" w:hAnsi="Times" w:cs="Times"/>
        </w:rPr>
        <w:lastRenderedPageBreak/>
        <w:t xml:space="preserve">The diagnosis of the wired network can be in either continuous mode, where the periodic STDR signal transmits continuously and is correlated continuously, or in non-continuous mode, where only one period of the </w:t>
      </w:r>
      <w:r>
        <w:rPr>
          <w:rFonts w:ascii="Times" w:eastAsia="Times" w:hAnsi="Times" w:cs="Times"/>
          <w:i/>
        </w:rPr>
        <w:t>m</w:t>
      </w:r>
      <w:r>
        <w:rPr>
          <w:rFonts w:ascii="Times" w:eastAsia="Times" w:hAnsi="Times" w:cs="Times"/>
        </w:rPr>
        <w:t xml:space="preserve">-sequence is used. A detailed analysis can be found in [6]. The correlated reflection signatures of the wire network in Fig. 3 to the two diagnostic modes are plotted in </w:t>
      </w:r>
      <w:r>
        <w:t>Fig. 4</w:t>
      </w:r>
      <w:r>
        <w:rPr>
          <w:rFonts w:ascii="Times" w:eastAsia="Times" w:hAnsi="Times" w:cs="Times"/>
        </w:rPr>
        <w:t>.</w:t>
      </w:r>
      <w:ins w:id="143" w:author="Cindy Furse" w:date="2025-04-08T11:08:00Z" w16du:dateUtc="2025-04-08T17:08:00Z">
        <w:r w:rsidR="00D11350">
          <w:rPr>
            <w:rFonts w:ascii="Times" w:eastAsia="Times" w:hAnsi="Times" w:cs="Times"/>
          </w:rPr>
          <w:t xml:space="preserve"> </w:t>
        </w:r>
      </w:ins>
    </w:p>
    <w:p w14:paraId="345727D9" w14:textId="77777777" w:rsidR="00437D94" w:rsidRDefault="00000000">
      <w:pPr>
        <w:keepNext/>
        <w:spacing w:after="120"/>
      </w:pPr>
      <w:r>
        <w:rPr>
          <w:noProof/>
        </w:rPr>
        <w:drawing>
          <wp:inline distT="0" distB="0" distL="0" distR="0" wp14:anchorId="085E991E" wp14:editId="3024C700">
            <wp:extent cx="3193415" cy="1759585"/>
            <wp:effectExtent l="0" t="0" r="0" b="0"/>
            <wp:docPr id="17987958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193415" cy="1759585"/>
                    </a:xfrm>
                    <a:prstGeom prst="rect">
                      <a:avLst/>
                    </a:prstGeom>
                    <a:ln/>
                  </pic:spPr>
                </pic:pic>
              </a:graphicData>
            </a:graphic>
          </wp:inline>
        </w:drawing>
      </w:r>
    </w:p>
    <w:p w14:paraId="0EA0761E" w14:textId="77777777" w:rsidR="00437D94" w:rsidRDefault="00000000">
      <w:pPr>
        <w:spacing w:after="120"/>
        <w:jc w:val="both"/>
        <w:rPr>
          <w:rFonts w:ascii="Times" w:eastAsia="Times" w:hAnsi="Times" w:cs="Times"/>
        </w:rPr>
      </w:pPr>
      <w:bookmarkStart w:id="144" w:name="_heading=h.9jl7hzedvdmf" w:colFirst="0" w:colLast="0"/>
      <w:bookmarkEnd w:id="144"/>
      <w:r>
        <w:t xml:space="preserve">Fig. 4. </w:t>
      </w:r>
      <w:r>
        <w:rPr>
          <w:rFonts w:ascii="Times" w:eastAsia="Times" w:hAnsi="Times" w:cs="Times"/>
        </w:rPr>
        <w:t xml:space="preserve">STDR response from a Y-shaped wire network using non-continuous (aperiodic) and continuous (periodic) monitoring with an </w:t>
      </w:r>
      <w:r>
        <w:rPr>
          <w:rFonts w:ascii="Times" w:eastAsia="Times" w:hAnsi="Times" w:cs="Times"/>
          <w:i/>
        </w:rPr>
        <w:t>m</w:t>
      </w:r>
      <w:r>
        <w:rPr>
          <w:rFonts w:ascii="Times" w:eastAsia="Times" w:hAnsi="Times" w:cs="Times"/>
        </w:rPr>
        <w:t>-sequence. The letters on the peaks correspond to the locations noted in Fig. 3.</w:t>
      </w:r>
    </w:p>
    <w:p w14:paraId="3CE01EE9" w14:textId="54489EEA" w:rsidR="00437D94" w:rsidRDefault="00000000">
      <w:pPr>
        <w:spacing w:before="120" w:after="120"/>
        <w:jc w:val="both"/>
        <w:rPr>
          <w:rFonts w:ascii="Times" w:eastAsia="Times" w:hAnsi="Times" w:cs="Times"/>
          <w:highlight w:val="yellow"/>
        </w:rPr>
      </w:pPr>
      <w:r>
        <w:rPr>
          <w:rFonts w:ascii="Times" w:eastAsia="Times" w:hAnsi="Times" w:cs="Times"/>
        </w:rPr>
        <w:t xml:space="preserve">The peaks in </w:t>
      </w:r>
      <w:r>
        <w:t>Fig. 4</w:t>
      </w:r>
      <w:r>
        <w:rPr>
          <w:rFonts w:ascii="Times" w:eastAsia="Times" w:hAnsi="Times" w:cs="Times"/>
        </w:rPr>
        <w:t xml:space="preserve"> are from the impedance discontinuities in the wired network. The first peak (A at 0 m) corresponds to the T-junction connecting Gen1 and the scope to the first cable. </w:t>
      </w:r>
      <w:bookmarkStart w:id="145" w:name="_Hlk195003510"/>
      <w:ins w:id="146" w:author="Cindy Furse" w:date="2025-04-08T11:09:00Z" w16du:dateUtc="2025-04-08T17:09:00Z">
        <w:r w:rsidR="00D11350">
          <w:rPr>
            <w:rFonts w:ascii="Times" w:eastAsia="Times" w:hAnsi="Times" w:cs="Times"/>
          </w:rPr>
          <w:t>T</w:t>
        </w:r>
      </w:ins>
      <w:ins w:id="147" w:author="Cindy Furse" w:date="2025-04-08T11:10:00Z" w16du:dateUtc="2025-04-08T17:10:00Z">
        <w:r w:rsidR="00D11350">
          <w:rPr>
            <w:rFonts w:ascii="Times" w:eastAsia="Times" w:hAnsi="Times" w:cs="Times"/>
          </w:rPr>
          <w:t>h</w:t>
        </w:r>
      </w:ins>
      <w:ins w:id="148" w:author="Cindy Furse" w:date="2025-04-08T11:09:00Z" w16du:dateUtc="2025-04-08T17:09:00Z">
        <w:r w:rsidR="00D11350">
          <w:rPr>
            <w:rFonts w:ascii="Times" w:eastAsia="Times" w:hAnsi="Times" w:cs="Times"/>
          </w:rPr>
          <w:t xml:space="preserve">e </w:t>
        </w:r>
      </w:ins>
      <w:ins w:id="149" w:author="Cindy Furse" w:date="2025-04-08T11:10:00Z" w16du:dateUtc="2025-04-08T17:10:00Z">
        <w:r w:rsidR="00D11350">
          <w:rPr>
            <w:rFonts w:ascii="Times" w:eastAsia="Times" w:hAnsi="Times" w:cs="Times"/>
          </w:rPr>
          <w:t xml:space="preserve">magnitude of a reflection at a T-junction between cables of equal impedance is 1/3, so we have used this value to normalize the correlation magnitude, giving </w:t>
        </w:r>
        <w:r w:rsidR="00D11350" w:rsidRPr="00762E56">
          <w:rPr>
            <w:rFonts w:ascii="Times" w:eastAsia="Times" w:hAnsi="Times" w:cs="Times"/>
          </w:rPr>
          <w:t>the reflection</w:t>
        </w:r>
      </w:ins>
      <w:ins w:id="150" w:author="Cindy Furse" w:date="2025-04-08T11:19:00Z" w16du:dateUtc="2025-04-08T17:19:00Z">
        <w:r w:rsidR="00762E56" w:rsidRPr="00762E56">
          <w:rPr>
            <w:rFonts w:ascii="Times" w:eastAsia="Times" w:hAnsi="Times" w:cs="Times"/>
          </w:rPr>
          <w:t xml:space="preserve"> amplitudes</w:t>
        </w:r>
      </w:ins>
      <w:ins w:id="151" w:author="Cindy Furse" w:date="2025-04-08T11:10:00Z" w16du:dateUtc="2025-04-08T17:10:00Z">
        <w:r w:rsidR="00D11350" w:rsidRPr="00762E56">
          <w:rPr>
            <w:rFonts w:ascii="Times" w:eastAsia="Times" w:hAnsi="Times" w:cs="Times"/>
          </w:rPr>
          <w:t xml:space="preserve"> </w:t>
        </w:r>
      </w:ins>
      <w:ins w:id="152" w:author="Cindy Furse" w:date="2025-04-08T11:11:00Z" w16du:dateUtc="2025-04-08T17:11:00Z">
        <w:r w:rsidR="00D11350" w:rsidRPr="00762E56">
          <w:rPr>
            <w:rFonts w:ascii="Times" w:eastAsia="Times" w:hAnsi="Times" w:cs="Times"/>
            <w:highlight w:val="yellow"/>
            <w:rPrChange w:id="153" w:author="Cindy Furse" w:date="2025-04-08T11:19:00Z" w16du:dateUtc="2025-04-08T17:19:00Z">
              <w:rPr>
                <w:rFonts w:ascii="Times" w:eastAsia="Times" w:hAnsi="Times" w:cs="Times"/>
              </w:rPr>
            </w:rPrChange>
          </w:rPr>
          <w:t>(|</w:t>
        </w:r>
      </w:ins>
      <w:ins w:id="154" w:author="Cindy Furse" w:date="2025-04-08T11:20:00Z" w16du:dateUtc="2025-04-08T17:20:00Z">
        <w:r w:rsidR="00762E56">
          <w:rPr>
            <w:rFonts w:ascii="Times" w:eastAsia="Times" w:hAnsi="Times" w:cs="Times"/>
            <w:highlight w:val="yellow"/>
          </w:rPr>
          <w:t>Reflection|</w:t>
        </w:r>
      </w:ins>
      <w:ins w:id="155" w:author="Cindy Furse" w:date="2025-04-08T11:11:00Z" w16du:dateUtc="2025-04-08T17:11:00Z">
        <w:r w:rsidR="00D11350" w:rsidRPr="00762E56">
          <w:rPr>
            <w:rFonts w:ascii="Times" w:eastAsia="Times" w:hAnsi="Times" w:cs="Times"/>
            <w:highlight w:val="yellow"/>
            <w:rPrChange w:id="156" w:author="Cindy Furse" w:date="2025-04-08T11:19:00Z" w16du:dateUtc="2025-04-08T17:19:00Z">
              <w:rPr>
                <w:rFonts w:ascii="Times" w:eastAsia="Times" w:hAnsi="Times" w:cs="Times"/>
              </w:rPr>
            </w:rPrChange>
          </w:rPr>
          <w:t>)</w:t>
        </w:r>
        <w:r w:rsidR="00D11350">
          <w:rPr>
            <w:rFonts w:ascii="Times" w:eastAsia="Times" w:hAnsi="Times" w:cs="Times"/>
          </w:rPr>
          <w:t xml:space="preserve"> </w:t>
        </w:r>
      </w:ins>
      <w:ins w:id="157" w:author="Cindy Furse" w:date="2025-04-08T11:10:00Z" w16du:dateUtc="2025-04-08T17:10:00Z">
        <w:r w:rsidR="00D11350">
          <w:rPr>
            <w:rFonts w:ascii="Times" w:eastAsia="Times" w:hAnsi="Times" w:cs="Times"/>
          </w:rPr>
          <w:t xml:space="preserve">shown in Fig. 4 and all remaining figures in this paper. </w:t>
        </w:r>
      </w:ins>
      <w:bookmarkEnd w:id="145"/>
      <w:r>
        <w:rPr>
          <w:rFonts w:ascii="Times" w:eastAsia="Times" w:hAnsi="Times" w:cs="Times"/>
        </w:rPr>
        <w:t xml:space="preserve">The second peak (B at </w:t>
      </w:r>
      <m:oMath>
        <m:r>
          <w:rPr>
            <w:rFonts w:ascii="Cambria Math" w:eastAsia="Cambria Math" w:hAnsi="Cambria Math" w:cs="Cambria Math"/>
          </w:rPr>
          <m:t>30.5 m)</m:t>
        </m:r>
      </m:oMath>
      <w:r>
        <w:rPr>
          <w:rFonts w:ascii="Times" w:eastAsia="Times" w:hAnsi="Times" w:cs="Times"/>
        </w:rPr>
        <w:t xml:space="preserve"> is from the junction (B) where 1/3 of the signal energy is reflected. Peak C (at 44.2 m) is from the end of the 13.7 m cable. Peak D (at </w:t>
      </w:r>
      <m:oMath>
        <m:r>
          <w:rPr>
            <w:rFonts w:ascii="Cambria Math" w:eastAsia="Cambria Math" w:hAnsi="Cambria Math" w:cs="Cambria Math"/>
          </w:rPr>
          <m:t>61.7m</m:t>
        </m:r>
      </m:oMath>
      <w:r>
        <w:rPr>
          <w:rFonts w:ascii="Times" w:eastAsia="Times" w:hAnsi="Times" w:cs="Times"/>
        </w:rPr>
        <w:t xml:space="preserve">)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 </w:t>
      </w:r>
    </w:p>
    <w:p w14:paraId="7D0EAB74" w14:textId="77777777" w:rsidR="00437D94" w:rsidRDefault="00000000">
      <w:pPr>
        <w:pStyle w:val="Heading2"/>
      </w:pPr>
      <w:r>
        <w:t>View from Generator 1</w:t>
      </w:r>
    </w:p>
    <w:p w14:paraId="36D4870A" w14:textId="77777777" w:rsidR="00437D94" w:rsidRDefault="00000000">
      <w:pPr>
        <w:spacing w:before="120" w:after="120"/>
        <w:jc w:val="both"/>
      </w:pPr>
      <w:r>
        <w:t xml:space="preserve">The periodic correlated reflection response of the Y-shaped wire network in Fig. 3 using a single generator (Gen1 at A) is shown in Fig. 5. The generator is matched (50Ω), the end of 31.2m cable is an open circuit, and the end of the 13.7 cable is measured with three different loads -- matched (50 Ω), open, and short. Gen1 injects STDR signals based on </w:t>
      </w:r>
      <w:r>
        <w:rPr>
          <w:i/>
        </w:rPr>
        <w:t>m</w:t>
      </w:r>
      <w:r>
        <w:t xml:space="preserve">-, Gold, or ZCZ sequences. The test signal of amplitude is </w:t>
      </w:r>
      <m:oMath>
        <m:r>
          <w:rPr>
            <w:rFonts w:ascii="Cambria Math" w:eastAsia="Cambria Math" w:hAnsi="Cambria Math" w:cs="Cambria Math"/>
          </w:rPr>
          <m:t>62.5 mV</m:t>
        </m:r>
      </m:oMath>
      <w:r>
        <w:t xml:space="preserve"> is injected continuously, forming a periodic signal. The combination of this incident and associated periodic reflection signals are collected by the scope. This is correlated with the incident signal offline, which is obtained by connecting Gen1 directly to the scope.  The correlated signals are shown in Fig. 5. All sequence types perform well in this case with no interference. The </w:t>
      </w:r>
      <w:r>
        <w:rPr>
          <w:i/>
        </w:rPr>
        <w:t>m</w:t>
      </w:r>
      <w:r>
        <w:t>-sequence is the best, as expected.</w:t>
      </w:r>
    </w:p>
    <w:p w14:paraId="124D54E4" w14:textId="77777777" w:rsidR="00437D94" w:rsidRDefault="00000000">
      <w:pPr>
        <w:spacing w:before="120" w:after="120"/>
        <w:jc w:val="both"/>
      </w:pPr>
      <w:r>
        <w:rPr>
          <w:noProof/>
        </w:rPr>
        <w:drawing>
          <wp:inline distT="0" distB="0" distL="0" distR="0" wp14:anchorId="0DF32032" wp14:editId="4326E5CC">
            <wp:extent cx="3200400" cy="1743966"/>
            <wp:effectExtent l="0" t="0" r="0" b="0"/>
            <wp:docPr id="179879588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200400" cy="1743966"/>
                    </a:xfrm>
                    <a:prstGeom prst="rect">
                      <a:avLst/>
                    </a:prstGeom>
                    <a:ln/>
                  </pic:spPr>
                </pic:pic>
              </a:graphicData>
            </a:graphic>
          </wp:inline>
        </w:drawing>
      </w:r>
    </w:p>
    <w:p w14:paraId="3BBE6287" w14:textId="77777777" w:rsidR="00437D94" w:rsidRDefault="00000000">
      <w:pPr>
        <w:spacing w:after="120"/>
        <w:jc w:val="both"/>
        <w:rPr>
          <w:rFonts w:ascii="Times" w:eastAsia="Times" w:hAnsi="Times" w:cs="Times"/>
          <w:highlight w:val="yellow"/>
        </w:rPr>
      </w:pPr>
      <w:bookmarkStart w:id="158" w:name="_heading=h.8lw6sdlprfua" w:colFirst="0" w:colLast="0"/>
      <w:bookmarkEnd w:id="158"/>
      <w:r>
        <w:t xml:space="preserve">Fig. 5. </w:t>
      </w:r>
      <w:r>
        <w:rPr>
          <w:rFonts w:ascii="Times" w:eastAsia="Times" w:hAnsi="Times" w:cs="Times"/>
        </w:rPr>
        <w:t xml:space="preserve">STDR response of the Y-shaped wire network in Fig. 3 using </w:t>
      </w:r>
      <w:r>
        <w:rPr>
          <w:rFonts w:ascii="Times" w:eastAsia="Times" w:hAnsi="Times" w:cs="Times"/>
          <w:i/>
        </w:rPr>
        <w:t>m-</w:t>
      </w:r>
      <w:r>
        <w:rPr>
          <w:rFonts w:ascii="Times" w:eastAsia="Times" w:hAnsi="Times" w:cs="Times"/>
        </w:rPr>
        <w:t>, Gold, or ZCZ sequences applied at Gen1 at A. The end of the 13.7m cable is matched, open, or short. Gen2 is not active.</w:t>
      </w:r>
    </w:p>
    <w:p w14:paraId="11D6BB9F" w14:textId="77777777" w:rsidR="00437D94" w:rsidRDefault="00000000">
      <w:pPr>
        <w:spacing w:before="120" w:after="120"/>
        <w:jc w:val="both"/>
      </w:pPr>
      <w:r>
        <w:t xml:space="preserve">The peak at A, seen in Fig. 5 at </w:t>
      </w:r>
      <m:oMath>
        <m:r>
          <w:rPr>
            <w:rFonts w:ascii="Cambria Math" w:eastAsia="Cambria Math" w:hAnsi="Cambria Math" w:cs="Cambria Math"/>
          </w:rPr>
          <m:t>x=0</m:t>
        </m:r>
      </m:oMath>
      <w:r>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Pr>
          <w:i/>
        </w:rPr>
        <w:t xml:space="preserve"> </w:t>
      </w:r>
      <w:r>
        <w:t>m. Additional smaller reflections (not shown) follow, from multiple reflections within the network. A similar correlated reflection response from SSTDR is shown in Fig. 6.</w:t>
      </w:r>
    </w:p>
    <w:p w14:paraId="75E88FC9" w14:textId="77777777" w:rsidR="00437D94" w:rsidRDefault="00000000">
      <w:pPr>
        <w:keepNext/>
      </w:pPr>
      <w:r>
        <w:rPr>
          <w:noProof/>
        </w:rPr>
        <w:drawing>
          <wp:inline distT="0" distB="0" distL="0" distR="0" wp14:anchorId="464A8F76" wp14:editId="356E7F3B">
            <wp:extent cx="3194050" cy="1784350"/>
            <wp:effectExtent l="0" t="0" r="0" b="0"/>
            <wp:docPr id="17987958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3194050" cy="1784350"/>
                    </a:xfrm>
                    <a:prstGeom prst="rect">
                      <a:avLst/>
                    </a:prstGeom>
                    <a:ln/>
                  </pic:spPr>
                </pic:pic>
              </a:graphicData>
            </a:graphic>
          </wp:inline>
        </w:drawing>
      </w:r>
    </w:p>
    <w:p w14:paraId="75E107BB" w14:textId="77777777" w:rsidR="00437D94" w:rsidRDefault="00000000">
      <w:pPr>
        <w:spacing w:after="120"/>
        <w:jc w:val="both"/>
        <w:rPr>
          <w:rFonts w:ascii="Times" w:eastAsia="Times" w:hAnsi="Times" w:cs="Times"/>
        </w:rPr>
      </w:pPr>
      <w:bookmarkStart w:id="159" w:name="_heading=h.qiy6lbi1k36g" w:colFirst="0" w:colLast="0"/>
      <w:bookmarkEnd w:id="159"/>
      <w:r>
        <w:t xml:space="preserve">Fig. 6. </w:t>
      </w:r>
      <w:r>
        <w:rPr>
          <w:rFonts w:ascii="Times" w:eastAsia="Times" w:hAnsi="Times" w:cs="Times"/>
        </w:rPr>
        <w:t xml:space="preserve">SSTDR response of the Y-shaped wire network in Fig. 3 using </w:t>
      </w:r>
      <w:r>
        <w:rPr>
          <w:rFonts w:ascii="Times" w:eastAsia="Times" w:hAnsi="Times" w:cs="Times"/>
          <w:i/>
        </w:rPr>
        <w:t>m-</w:t>
      </w:r>
      <w:r>
        <w:rPr>
          <w:rFonts w:ascii="Times" w:eastAsia="Times" w:hAnsi="Times" w:cs="Times"/>
        </w:rPr>
        <w:t xml:space="preserve">, Gold, or ZCZ sequences at Gen1. The end of the 13.7m cable is matched, open, or short. Gen2 is not active. </w:t>
      </w:r>
    </w:p>
    <w:p w14:paraId="54F2788F" w14:textId="77777777" w:rsidR="00437D94" w:rsidRDefault="00000000">
      <w:pPr>
        <w:pStyle w:val="Heading2"/>
      </w:pPr>
      <w:r>
        <w:t xml:space="preserve">View from Generator 2 </w:t>
      </w:r>
    </w:p>
    <w:p w14:paraId="7507E7E1" w14:textId="77777777" w:rsidR="00437D94" w:rsidRDefault="00000000">
      <w:pPr>
        <w:spacing w:before="120" w:after="120"/>
        <w:jc w:val="both"/>
        <w:rPr>
          <w:rFonts w:ascii="Times" w:eastAsia="Times" w:hAnsi="Times" w:cs="Times"/>
        </w:rPr>
      </w:pPr>
      <w:r>
        <w:rPr>
          <w:rFonts w:ascii="Times" w:eastAsia="Times" w:hAnsi="Times" w:cs="Times"/>
        </w:rPr>
        <w:t xml:space="preserve">In the previous section, from the point of view of only Gen1 at A, we cannot determine which peak (at </w:t>
      </w:r>
      <m:oMath>
        <m:r>
          <w:rPr>
            <w:rFonts w:ascii="Cambria Math" w:eastAsia="Cambria Math" w:hAnsi="Cambria Math" w:cs="Cambria Math"/>
          </w:rPr>
          <m:t>30.5 m</m:t>
        </m:r>
      </m:oMath>
      <w:r>
        <w:rPr>
          <w:rFonts w:ascii="Times" w:eastAsia="Times" w:hAnsi="Times" w:cs="Times"/>
        </w:rPr>
        <w:t xml:space="preserve"> and</w:t>
      </w:r>
      <m:oMath>
        <m:r>
          <w:rPr>
            <w:rFonts w:ascii="Cambria Math" w:eastAsia="Cambria Math" w:hAnsi="Cambria Math" w:cs="Cambria Math"/>
          </w:rPr>
          <m:t xml:space="preserve"> 61.7m</m:t>
        </m:r>
      </m:oMath>
      <w:r>
        <w:rPr>
          <w:rFonts w:ascii="Times" w:eastAsia="Times" w:hAnsi="Times" w:cs="Times"/>
        </w:rPr>
        <w:t xml:space="preserve">) corresponds to the end of which cable branch. To remove this ambiguity, another sensor (Gen 2 at C) is used. For the network in Fig. 3, Gen1 at A is replaced by either an open, short, or matched load, and the injected signal is from Gen2 at C (which is connected to the scope through a T-junction). The correlated reflection is shown in </w:t>
      </w:r>
      <w:r>
        <w:t>Fig. 7</w:t>
      </w:r>
      <w:r>
        <w:rPr>
          <w:rFonts w:ascii="Times" w:eastAsia="Times" w:hAnsi="Times" w:cs="Times"/>
        </w:rPr>
        <w:t xml:space="preserve">. As in </w:t>
      </w:r>
      <w:r>
        <w:t>Fig. 5</w:t>
      </w:r>
      <w:r>
        <w:rPr>
          <w:rFonts w:ascii="Times" w:eastAsia="Times" w:hAnsi="Times" w:cs="Times"/>
        </w:rPr>
        <w:t>, the peak at C (</w:t>
      </w:r>
      <w:r>
        <w:rPr>
          <w:rFonts w:ascii="Times" w:eastAsia="Times" w:hAnsi="Times" w:cs="Times"/>
          <w:i/>
        </w:rPr>
        <w:t>x=0)</w:t>
      </w:r>
      <w:r>
        <w:rPr>
          <w:rFonts w:ascii="Times" w:eastAsia="Times" w:hAnsi="Times" w:cs="Times"/>
        </w:rPr>
        <w:t xml:space="preserve"> is caused by the T-junction between Gen2, the scope, and the13.7m cable. The peak at B is caused by the T-junction between all three cables. At AD (44.2 m),</w:t>
      </w:r>
      <w:r>
        <w:rPr>
          <w:rFonts w:ascii="Times" w:eastAsia="Times" w:hAnsi="Times" w:cs="Times"/>
          <w:i/>
        </w:rPr>
        <w:t xml:space="preserve"> </w:t>
      </w:r>
      <w:r>
        <w:rPr>
          <w:rFonts w:ascii="Times" w:eastAsia="Times" w:hAnsi="Times" w:cs="Times"/>
        </w:rPr>
        <w:t xml:space="preserve">we see a positive peak corresponding to reflections that add up from open circuits at A and D. </w:t>
      </w:r>
    </w:p>
    <w:p w14:paraId="4B578C16" w14:textId="77777777" w:rsidR="00437D94" w:rsidRDefault="00000000">
      <w:pPr>
        <w:keepNext/>
      </w:pPr>
      <w:r>
        <w:rPr>
          <w:noProof/>
        </w:rPr>
        <w:lastRenderedPageBreak/>
        <w:drawing>
          <wp:inline distT="0" distB="0" distL="0" distR="0" wp14:anchorId="6B13BA58" wp14:editId="6EE0BFD9">
            <wp:extent cx="3189605" cy="1752600"/>
            <wp:effectExtent l="0" t="0" r="0" b="0"/>
            <wp:docPr id="179879588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3189605" cy="1752600"/>
                    </a:xfrm>
                    <a:prstGeom prst="rect">
                      <a:avLst/>
                    </a:prstGeom>
                    <a:ln/>
                  </pic:spPr>
                </pic:pic>
              </a:graphicData>
            </a:graphic>
          </wp:inline>
        </w:drawing>
      </w:r>
    </w:p>
    <w:p w14:paraId="78A610D0" w14:textId="77777777" w:rsidR="00437D94" w:rsidRDefault="00000000">
      <w:pPr>
        <w:spacing w:after="120"/>
        <w:jc w:val="both"/>
        <w:rPr>
          <w:rFonts w:ascii="Times" w:eastAsia="Times" w:hAnsi="Times" w:cs="Times"/>
        </w:rPr>
      </w:pPr>
      <w:bookmarkStart w:id="160" w:name="_heading=h.w8xbccj66nic" w:colFirst="0" w:colLast="0"/>
      <w:bookmarkEnd w:id="160"/>
      <w:r>
        <w:t xml:space="preserve">Fig. 7. </w:t>
      </w:r>
      <w:r>
        <w:rPr>
          <w:rFonts w:ascii="Times" w:eastAsia="Times" w:hAnsi="Times" w:cs="Times"/>
        </w:rPr>
        <w:t xml:space="preserve">STDR response of the Y-shaped wire network in Fig. 3 using Gen2 to apply </w:t>
      </w:r>
      <w:r>
        <w:rPr>
          <w:rFonts w:ascii="Times" w:eastAsia="Times" w:hAnsi="Times" w:cs="Times"/>
          <w:i/>
        </w:rPr>
        <w:t>m-</w:t>
      </w:r>
      <w:r>
        <w:rPr>
          <w:rFonts w:ascii="Times" w:eastAsia="Times" w:hAnsi="Times" w:cs="Times"/>
        </w:rPr>
        <w:t xml:space="preserve">, Gold, or ZCZ sequences at C, where the scope is also connected. The cable at A is matched, open, or short. </w:t>
      </w:r>
    </w:p>
    <w:p w14:paraId="15E00030" w14:textId="77777777" w:rsidR="00437D94" w:rsidRDefault="00000000">
      <w:pPr>
        <w:spacing w:after="120"/>
        <w:jc w:val="both"/>
        <w:rPr>
          <w:rFonts w:ascii="Helvetica Neue" w:eastAsia="Helvetica Neue" w:hAnsi="Helvetica Neue" w:cs="Helvetica Neue"/>
          <w:smallCaps/>
          <w:color w:val="0070C0"/>
        </w:rPr>
      </w:pPr>
      <w:r>
        <w:rPr>
          <w:rFonts w:ascii="Helvetica Neue" w:eastAsia="Helvetica Neue" w:hAnsi="Helvetica Neue" w:cs="Helvetica Neue"/>
          <w:smallCaps/>
          <w:color w:val="004393"/>
        </w:rPr>
        <w:t xml:space="preserve">3) </w:t>
      </w:r>
      <w:r>
        <w:rPr>
          <w:rFonts w:ascii="Helvetica Neue" w:eastAsia="Helvetica Neue" w:hAnsi="Helvetica Neue" w:cs="Helvetica Neue"/>
          <w:smallCaps/>
          <w:color w:val="0070C0"/>
        </w:rPr>
        <w:t>Distributed diagnosis of wire network</w:t>
      </w:r>
    </w:p>
    <w:p w14:paraId="4D73F865" w14:textId="77777777" w:rsidR="00437D94" w:rsidRDefault="00000000">
      <w:pPr>
        <w:spacing w:after="120"/>
        <w:jc w:val="both"/>
        <w:rPr>
          <w:rFonts w:ascii="Helvetica Neue" w:eastAsia="Helvetica Neue" w:hAnsi="Helvetica Neue" w:cs="Helvetica Neue"/>
          <w:smallCaps/>
          <w:color w:val="004393"/>
        </w:rPr>
      </w:pPr>
      <w:r>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Default="00000000">
      <w:pPr>
        <w:pStyle w:val="Heading2"/>
        <w:numPr>
          <w:ilvl w:val="1"/>
          <w:numId w:val="2"/>
        </w:numPr>
      </w:pPr>
      <w:r>
        <w:t>View from Generator 1</w:t>
      </w:r>
    </w:p>
    <w:p w14:paraId="11ED962D" w14:textId="77777777" w:rsidR="00437D94" w:rsidRDefault="00000000">
      <w:pPr>
        <w:widowControl w:val="0"/>
        <w:pBdr>
          <w:top w:val="nil"/>
          <w:left w:val="nil"/>
          <w:bottom w:val="nil"/>
          <w:right w:val="nil"/>
          <w:between w:val="nil"/>
        </w:pBdr>
        <w:spacing w:before="120" w:after="120"/>
        <w:jc w:val="both"/>
        <w:rPr>
          <w:color w:val="000000"/>
        </w:rPr>
      </w:pPr>
      <w:r>
        <w:rPr>
          <w:color w:val="000000"/>
        </w:rPr>
        <w:t xml:space="preserve">The correlated reflection signatures measured at Gen1 (originally seen in </w:t>
      </w:r>
      <w:r>
        <w:rPr>
          <w:rFonts w:ascii="Times" w:eastAsia="Times" w:hAnsi="Times" w:cs="Times"/>
          <w:color w:val="000000"/>
        </w:rPr>
        <w:t>Fig. 5</w:t>
      </w:r>
      <w:r>
        <w:rPr>
          <w:color w:val="000000"/>
        </w:rPr>
        <w:t xml:space="preserve">) are shown in </w:t>
      </w:r>
      <w:r>
        <w:rPr>
          <w:rFonts w:ascii="Times" w:eastAsia="Times" w:hAnsi="Times" w:cs="Times"/>
          <w:color w:val="000000"/>
        </w:rPr>
        <w:t>Fig. 8</w:t>
      </w:r>
      <w:r>
        <w:rPr>
          <w:color w:val="000000"/>
        </w:rPr>
        <w:t>. Additional signals (interferers) are sent into the system by Gen2. Up to 15 additional signals (each with amplitude 62.</w:t>
      </w:r>
      <w:sdt>
        <w:sdtPr>
          <w:tag w:val="goog_rdk_96"/>
          <w:id w:val="-10377641"/>
        </w:sdtPr>
        <w:sdtContent>
          <w:ins w:id="161" w:author="Mouad Addad" w:date="2025-04-01T13:27:00Z">
            <w:r>
              <w:rPr>
                <w:color w:val="000000"/>
              </w:rPr>
              <w:t>5</w:t>
            </w:r>
          </w:ins>
        </w:sdtContent>
      </w:sdt>
      <w:sdt>
        <w:sdtPr>
          <w:tag w:val="goog_rdk_97"/>
          <w:id w:val="-1219736205"/>
        </w:sdtPr>
        <w:sdtContent>
          <w:del w:id="162" w:author="Mouad Addad" w:date="2025-04-01T13:27:00Z">
            <w:r>
              <w:rPr>
                <w:color w:val="000000"/>
              </w:rPr>
              <w:delText>7</w:delText>
            </w:r>
          </w:del>
        </w:sdtContent>
      </w:sdt>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w:t>
      </w:r>
      <w:proofErr w:type="gramStart"/>
      <w:r>
        <w:rPr>
          <w:color w:val="000000"/>
        </w:rPr>
        <w:t>Gold</w:t>
      </w:r>
      <w:proofErr w:type="gramEnd"/>
      <w:r>
        <w:rPr>
          <w:color w:val="000000"/>
        </w:rPr>
        <w:t xml:space="preserve"> sequences, but little interference is seen for ZCZ sequences. It is important to note that the amplitude of the signals </w:t>
      </w:r>
      <w:sdt>
        <w:sdtPr>
          <w:tag w:val="goog_rdk_98"/>
          <w:id w:val="-1857727556"/>
        </w:sdtPr>
        <w:sdtContent>
          <w:del w:id="163" w:author="Mouad Addad" w:date="2025-04-01T13:27:00Z">
            <w:r>
              <w:rPr>
                <w:color w:val="000000"/>
              </w:rPr>
              <w:delText xml:space="preserve">were </w:delText>
            </w:r>
          </w:del>
        </w:sdtContent>
      </w:sdt>
      <w:sdt>
        <w:sdtPr>
          <w:tag w:val="goog_rdk_99"/>
          <w:id w:val="-1672246475"/>
        </w:sdtPr>
        <w:sdtContent>
          <w:ins w:id="164" w:author="Mouad Addad" w:date="2025-04-01T13:27:00Z">
            <w:r>
              <w:rPr>
                <w:color w:val="000000"/>
              </w:rPr>
              <w:t xml:space="preserve">was </w:t>
            </w:r>
          </w:ins>
        </w:sdtContent>
      </w:sdt>
      <w:r>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p>
    <w:p w14:paraId="62A6F8F6" w14:textId="77777777" w:rsidR="00437D94" w:rsidRDefault="00000000">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3F2CC7AA" wp14:editId="33F4AAE3">
            <wp:extent cx="3194050" cy="1765300"/>
            <wp:effectExtent l="0" t="0" r="0" b="0"/>
            <wp:docPr id="179879589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a:stretch>
                      <a:fillRect/>
                    </a:stretch>
                  </pic:blipFill>
                  <pic:spPr>
                    <a:xfrm>
                      <a:off x="0" y="0"/>
                      <a:ext cx="3194050" cy="1765300"/>
                    </a:xfrm>
                    <a:prstGeom prst="rect">
                      <a:avLst/>
                    </a:prstGeom>
                    <a:ln/>
                  </pic:spPr>
                </pic:pic>
              </a:graphicData>
            </a:graphic>
          </wp:inline>
        </w:drawing>
      </w:r>
    </w:p>
    <w:p w14:paraId="3AA9F38C"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(a)</w:t>
      </w:r>
    </w:p>
    <w:p w14:paraId="24F11734" w14:textId="77777777" w:rsidR="00437D94" w:rsidRDefault="00000000">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4C4C900B" wp14:editId="303EDE13">
            <wp:extent cx="3194050" cy="1758950"/>
            <wp:effectExtent l="0" t="0" r="0" b="0"/>
            <wp:docPr id="179879589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194050" cy="1758950"/>
                    </a:xfrm>
                    <a:prstGeom prst="rect">
                      <a:avLst/>
                    </a:prstGeom>
                    <a:ln/>
                  </pic:spPr>
                </pic:pic>
              </a:graphicData>
            </a:graphic>
          </wp:inline>
        </w:drawing>
      </w:r>
    </w:p>
    <w:p w14:paraId="5013FB75"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(b)</w:t>
      </w:r>
    </w:p>
    <w:p w14:paraId="29A2A1FB" w14:textId="77777777" w:rsidR="00437D94" w:rsidRDefault="00000000">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76DA3DD7" wp14:editId="2D835120">
            <wp:extent cx="3194050" cy="1765300"/>
            <wp:effectExtent l="0" t="0" r="0" b="0"/>
            <wp:docPr id="179879589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3194050" cy="1765300"/>
                    </a:xfrm>
                    <a:prstGeom prst="rect">
                      <a:avLst/>
                    </a:prstGeom>
                    <a:ln/>
                  </pic:spPr>
                </pic:pic>
              </a:graphicData>
            </a:graphic>
          </wp:inline>
        </w:drawing>
      </w:r>
    </w:p>
    <w:p w14:paraId="5F2CD1EE"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(c)</w:t>
      </w:r>
    </w:p>
    <w:p w14:paraId="557E76B2" w14:textId="77777777" w:rsidR="00437D94" w:rsidRDefault="00000000">
      <w:pPr>
        <w:spacing w:after="120"/>
        <w:jc w:val="both"/>
        <w:rPr>
          <w:rFonts w:ascii="Times" w:eastAsia="Times" w:hAnsi="Times" w:cs="Times"/>
        </w:rPr>
      </w:pPr>
      <w:bookmarkStart w:id="165" w:name="_heading=h.1lxm71ax5n45" w:colFirst="0" w:colLast="0"/>
      <w:bookmarkEnd w:id="165"/>
      <w:r>
        <w:t xml:space="preserve">Fig. 8. </w:t>
      </w:r>
      <w:r>
        <w:rPr>
          <w:rFonts w:ascii="Times" w:eastAsia="Times" w:hAnsi="Times" w:cs="Times"/>
        </w:rPr>
        <w:t xml:space="preserve">STDR response of the Y-shaped wire network in Fig. 3 using Gen1 (at A). Gen2 (at C) is matched. Gen2 injects up to 15 interference signals that are (a) </w:t>
      </w:r>
      <w:r>
        <w:rPr>
          <w:rFonts w:ascii="Times" w:eastAsia="Times" w:hAnsi="Times" w:cs="Times"/>
          <w:i/>
        </w:rPr>
        <w:t>m-</w:t>
      </w:r>
      <w:r>
        <w:rPr>
          <w:rFonts w:ascii="Times" w:eastAsia="Times" w:hAnsi="Times" w:cs="Times"/>
        </w:rPr>
        <w:t>, (b) Gold, or (c) ZCZ sequences.</w:t>
      </w:r>
    </w:p>
    <w:p w14:paraId="6F9C5F55" w14:textId="64335048" w:rsidR="00437D94" w:rsidRDefault="00000000">
      <w:pPr>
        <w:jc w:val="both"/>
        <w:rPr>
          <w:rFonts w:ascii="Times" w:eastAsia="Times" w:hAnsi="Times" w:cs="Times"/>
        </w:rPr>
      </w:pPr>
      <w:r>
        <w:rPr>
          <w:rFonts w:ascii="Times" w:eastAsia="Times" w:hAnsi="Times" w:cs="Times"/>
        </w:rPr>
        <w:t xml:space="preserve">The interference signals have a significant impact on the diagnostic capability of the system, as shown in </w:t>
      </w:r>
      <w:r>
        <w:t>Fig. 8</w:t>
      </w:r>
      <w:r>
        <w:rPr>
          <w:rFonts w:ascii="Times" w:eastAsia="Times" w:hAnsi="Times" w:cs="Times"/>
        </w:rPr>
        <w:t xml:space="preserve">. Even two interferers are enough to cause ambiguity when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are used. ZCZ sequences, with their ideal correlation properties, are not impacted by other interferers in this time/distance zone. </w:t>
      </w:r>
      <w:ins w:id="166" w:author="Cindy Furse" w:date="2025-04-08T10:47:00Z" w16du:dateUtc="2025-04-08T16:47:00Z">
        <w:r w:rsidR="00802EA1">
          <w:rPr>
            <w:rFonts w:ascii="Times" w:eastAsia="Times" w:hAnsi="Times" w:cs="Times"/>
          </w:rPr>
          <w:t xml:space="preserve">The </w:t>
        </w:r>
      </w:ins>
      <w:ins w:id="167" w:author="Cindy Furse" w:date="2025-04-08T10:50:00Z" w16du:dateUtc="2025-04-08T16:50:00Z">
        <w:r w:rsidR="00802EA1">
          <w:rPr>
            <w:rFonts w:ascii="Times" w:eastAsia="Times" w:hAnsi="Times" w:cs="Times"/>
          </w:rPr>
          <w:t xml:space="preserve">normalized </w:t>
        </w:r>
      </w:ins>
      <w:ins w:id="168" w:author="Cindy Furse" w:date="2025-04-08T10:47:00Z" w16du:dateUtc="2025-04-08T16:47:00Z">
        <w:r w:rsidR="00802EA1">
          <w:rPr>
            <w:rFonts w:ascii="Times" w:eastAsia="Times" w:hAnsi="Times" w:cs="Times"/>
          </w:rPr>
          <w:t>interference</w:t>
        </w:r>
      </w:ins>
      <w:ins w:id="169" w:author="Cindy Furse" w:date="2025-04-08T10:50:00Z" w16du:dateUtc="2025-04-08T16:50:00Z">
        <w:r w:rsidR="00802EA1">
          <w:rPr>
            <w:rFonts w:ascii="Times" w:eastAsia="Times" w:hAnsi="Times" w:cs="Times"/>
          </w:rPr>
          <w:t xml:space="preserve"> error</w:t>
        </w:r>
      </w:ins>
      <w:ins w:id="170" w:author="Cindy Furse" w:date="2025-04-08T10:47:00Z" w16du:dateUtc="2025-04-08T16:47:00Z">
        <w:r w:rsidR="00802EA1">
          <w:rPr>
            <w:rFonts w:ascii="Times" w:eastAsia="Times" w:hAnsi="Times" w:cs="Times"/>
          </w:rPr>
          <w:t xml:space="preserve"> </w:t>
        </w:r>
      </w:ins>
      <w:ins w:id="171" w:author="Cindy Furse" w:date="2025-04-08T10:51:00Z" w16du:dateUtc="2025-04-08T16:51:00Z">
        <w:r w:rsidR="00802EA1">
          <w:rPr>
            <w:rFonts w:ascii="Times" w:eastAsia="Times" w:hAnsi="Times" w:cs="Times"/>
          </w:rPr>
          <w:t>as shown in Fig. 8</w:t>
        </w:r>
        <w:r w:rsidR="00802EA1">
          <w:rPr>
            <w:rFonts w:ascii="Times" w:eastAsia="Times" w:hAnsi="Times" w:cs="Times"/>
          </w:rPr>
          <w:t xml:space="preserve"> </w:t>
        </w:r>
      </w:ins>
      <w:ins w:id="172" w:author="Cindy Furse" w:date="2025-04-08T10:47:00Z" w16du:dateUtc="2025-04-08T16:47:00Z">
        <w:r w:rsidR="00802EA1">
          <w:rPr>
            <w:rFonts w:ascii="Times" w:eastAsia="Times" w:hAnsi="Times" w:cs="Times"/>
          </w:rPr>
          <w:t xml:space="preserve">caused by 15 </w:t>
        </w:r>
        <w:r w:rsidR="00802EA1">
          <w:rPr>
            <w:rFonts w:ascii="Times" w:eastAsia="Times" w:hAnsi="Times" w:cs="Times"/>
          </w:rPr>
          <w:t>interfering</w:t>
        </w:r>
        <w:r w:rsidR="00802EA1">
          <w:rPr>
            <w:rFonts w:ascii="Times" w:eastAsia="Times" w:hAnsi="Times" w:cs="Times"/>
          </w:rPr>
          <w:t xml:space="preserve"> codes</w:t>
        </w:r>
      </w:ins>
      <w:ins w:id="173" w:author="Cindy Furse" w:date="2025-04-08T10:48:00Z" w16du:dateUtc="2025-04-08T16:48:00Z">
        <w:r w:rsidR="00802EA1">
          <w:rPr>
            <w:rFonts w:ascii="Times" w:eastAsia="Times" w:hAnsi="Times" w:cs="Times"/>
          </w:rPr>
          <w:t xml:space="preserve"> can be quantified by averaging the differences between the tests with 0 and 15 interferers across the distance from 0 to 70 m,</w:t>
        </w:r>
      </w:ins>
      <w:ins w:id="174" w:author="Cindy Furse" w:date="2025-04-08T10:50:00Z" w16du:dateUtc="2025-04-08T16:50:00Z">
        <w:r w:rsidR="00802EA1">
          <w:rPr>
            <w:rFonts w:ascii="Times" w:eastAsia="Times" w:hAnsi="Times" w:cs="Times"/>
          </w:rPr>
          <w:t xml:space="preserve"> normalized by the magnitude of the peak at A</w:t>
        </w:r>
      </w:ins>
      <w:ins w:id="175" w:author="Cindy Furse" w:date="2025-04-08T10:48:00Z" w16du:dateUtc="2025-04-08T16:48:00Z">
        <w:r w:rsidR="00802EA1">
          <w:rPr>
            <w:rFonts w:ascii="Times" w:eastAsia="Times" w:hAnsi="Times" w:cs="Times"/>
          </w:rPr>
          <w:t>. For m</w:t>
        </w:r>
      </w:ins>
      <w:ins w:id="176" w:author="Cindy Furse" w:date="2025-04-08T10:49:00Z" w16du:dateUtc="2025-04-08T16:49:00Z">
        <w:r w:rsidR="00802EA1">
          <w:rPr>
            <w:rFonts w:ascii="Times" w:eastAsia="Times" w:hAnsi="Times" w:cs="Times"/>
          </w:rPr>
          <w:t xml:space="preserve">-sequences, this </w:t>
        </w:r>
      </w:ins>
      <w:ins w:id="177" w:author="Cindy Furse" w:date="2025-04-08T10:51:00Z" w16du:dateUtc="2025-04-08T16:51:00Z">
        <w:r w:rsidR="00802EA1">
          <w:rPr>
            <w:rFonts w:ascii="Times" w:eastAsia="Times" w:hAnsi="Times" w:cs="Times"/>
          </w:rPr>
          <w:t xml:space="preserve">normalized </w:t>
        </w:r>
      </w:ins>
      <w:ins w:id="178" w:author="Cindy Furse" w:date="2025-04-08T10:49:00Z" w16du:dateUtc="2025-04-08T16:49:00Z">
        <w:r w:rsidR="00802EA1">
          <w:rPr>
            <w:rFonts w:ascii="Times" w:eastAsia="Times" w:hAnsi="Times" w:cs="Times"/>
          </w:rPr>
          <w:t xml:space="preserve">interference error is </w:t>
        </w:r>
        <w:proofErr w:type="spellStart"/>
        <w:r w:rsidR="00802EA1" w:rsidRPr="00802EA1">
          <w:rPr>
            <w:rFonts w:ascii="Times" w:eastAsia="Times" w:hAnsi="Times" w:cs="Times"/>
            <w:highlight w:val="yellow"/>
            <w:rPrChange w:id="179" w:author="Cindy Furse" w:date="2025-04-08T10:49:00Z" w16du:dateUtc="2025-04-08T16:49:00Z">
              <w:rPr>
                <w:rFonts w:ascii="Times" w:eastAsia="Times" w:hAnsi="Times" w:cs="Times"/>
              </w:rPr>
            </w:rPrChange>
          </w:rPr>
          <w:t>xxxx</w:t>
        </w:r>
        <w:proofErr w:type="spellEnd"/>
        <w:r w:rsidR="00802EA1" w:rsidRPr="00802EA1">
          <w:rPr>
            <w:rFonts w:ascii="Times" w:eastAsia="Times" w:hAnsi="Times" w:cs="Times"/>
            <w:highlight w:val="yellow"/>
            <w:rPrChange w:id="180" w:author="Cindy Furse" w:date="2025-04-08T10:49:00Z" w16du:dateUtc="2025-04-08T16:49:00Z">
              <w:rPr>
                <w:rFonts w:ascii="Times" w:eastAsia="Times" w:hAnsi="Times" w:cs="Times"/>
              </w:rPr>
            </w:rPrChange>
          </w:rPr>
          <w:t xml:space="preserve">, for Gold, </w:t>
        </w:r>
        <w:proofErr w:type="spellStart"/>
        <w:r w:rsidR="00802EA1" w:rsidRPr="00802EA1">
          <w:rPr>
            <w:rFonts w:ascii="Times" w:eastAsia="Times" w:hAnsi="Times" w:cs="Times"/>
            <w:highlight w:val="yellow"/>
            <w:rPrChange w:id="181" w:author="Cindy Furse" w:date="2025-04-08T10:49:00Z" w16du:dateUtc="2025-04-08T16:49:00Z">
              <w:rPr>
                <w:rFonts w:ascii="Times" w:eastAsia="Times" w:hAnsi="Times" w:cs="Times"/>
              </w:rPr>
            </w:rPrChange>
          </w:rPr>
          <w:t>xxxx</w:t>
        </w:r>
        <w:proofErr w:type="spellEnd"/>
        <w:r w:rsidR="00802EA1" w:rsidRPr="00802EA1">
          <w:rPr>
            <w:rFonts w:ascii="Times" w:eastAsia="Times" w:hAnsi="Times" w:cs="Times"/>
            <w:highlight w:val="yellow"/>
            <w:rPrChange w:id="182" w:author="Cindy Furse" w:date="2025-04-08T10:49:00Z" w16du:dateUtc="2025-04-08T16:49:00Z">
              <w:rPr>
                <w:rFonts w:ascii="Times" w:eastAsia="Times" w:hAnsi="Times" w:cs="Times"/>
              </w:rPr>
            </w:rPrChange>
          </w:rPr>
          <w:t>, and for ZCZ, xxx.</w:t>
        </w:r>
        <w:r w:rsidR="00802EA1">
          <w:rPr>
            <w:rFonts w:ascii="Times" w:eastAsia="Times" w:hAnsi="Times" w:cs="Times"/>
          </w:rPr>
          <w:t xml:space="preserve"> </w:t>
        </w:r>
      </w:ins>
      <w:r>
        <w:rPr>
          <w:rFonts w:ascii="Times" w:eastAsia="Times" w:hAnsi="Times" w:cs="Times"/>
        </w:rPr>
        <w:t xml:space="preserve">Similar results are seen for SSTDR in </w:t>
      </w:r>
      <w:r>
        <w:t>Fig. 9</w:t>
      </w:r>
      <w:r>
        <w:rPr>
          <w:rFonts w:ascii="Times" w:eastAsia="Times" w:hAnsi="Times" w:cs="Times"/>
        </w:rPr>
        <w:t xml:space="preserve">. With 15 interferers,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have </w:t>
      </w:r>
      <w:del w:id="183" w:author="Cindy Furse" w:date="2025-04-08T10:49:00Z" w16du:dateUtc="2025-04-08T16:49:00Z">
        <w:r w:rsidDel="00802EA1">
          <w:rPr>
            <w:rFonts w:ascii="Times" w:eastAsia="Times" w:hAnsi="Times" w:cs="Times"/>
          </w:rPr>
          <w:delText xml:space="preserve">significant </w:delText>
        </w:r>
      </w:del>
      <w:ins w:id="184" w:author="Cindy Furse" w:date="2025-04-08T10:49:00Z" w16du:dateUtc="2025-04-08T16:49:00Z">
        <w:r w:rsidR="00802EA1">
          <w:rPr>
            <w:rFonts w:ascii="Times" w:eastAsia="Times" w:hAnsi="Times" w:cs="Times"/>
          </w:rPr>
          <w:t>a</w:t>
        </w:r>
        <w:r w:rsidR="00802EA1">
          <w:rPr>
            <w:rFonts w:ascii="Times" w:eastAsia="Times" w:hAnsi="Times" w:cs="Times"/>
          </w:rPr>
          <w:t xml:space="preserve"> </w:t>
        </w:r>
      </w:ins>
      <w:ins w:id="185" w:author="Cindy Furse" w:date="2025-04-08T10:51:00Z" w16du:dateUtc="2025-04-08T16:51:00Z">
        <w:r w:rsidR="00802EA1">
          <w:rPr>
            <w:rFonts w:ascii="Times" w:eastAsia="Times" w:hAnsi="Times" w:cs="Times"/>
          </w:rPr>
          <w:t xml:space="preserve">normalized </w:t>
        </w:r>
      </w:ins>
      <w:r>
        <w:rPr>
          <w:rFonts w:ascii="Times" w:eastAsia="Times" w:hAnsi="Times" w:cs="Times"/>
        </w:rPr>
        <w:t>interference</w:t>
      </w:r>
      <w:ins w:id="186" w:author="Cindy Furse" w:date="2025-04-08T10:49:00Z" w16du:dateUtc="2025-04-08T16:49:00Z">
        <w:r w:rsidR="00802EA1">
          <w:rPr>
            <w:rFonts w:ascii="Times" w:eastAsia="Times" w:hAnsi="Times" w:cs="Times"/>
          </w:rPr>
          <w:t xml:space="preserve"> error of </w:t>
        </w:r>
      </w:ins>
      <w:ins w:id="187" w:author="Cindy Furse" w:date="2025-04-08T10:50:00Z" w16du:dateUtc="2025-04-08T16:50:00Z">
        <w:r w:rsidR="00802EA1" w:rsidRPr="00802EA1">
          <w:rPr>
            <w:rFonts w:ascii="Times" w:eastAsia="Times" w:hAnsi="Times" w:cs="Times"/>
            <w:highlight w:val="yellow"/>
            <w:rPrChange w:id="188" w:author="Cindy Furse" w:date="2025-04-08T10:51:00Z" w16du:dateUtc="2025-04-08T16:51:00Z">
              <w:rPr>
                <w:rFonts w:ascii="Times" w:eastAsia="Times" w:hAnsi="Times" w:cs="Times"/>
              </w:rPr>
            </w:rPrChange>
          </w:rPr>
          <w:t>xxx</w:t>
        </w:r>
      </w:ins>
      <w:ins w:id="189" w:author="Cindy Furse" w:date="2025-04-08T10:51:00Z" w16du:dateUtc="2025-04-08T16:51:00Z">
        <w:r w:rsidR="00802EA1" w:rsidRPr="00802EA1">
          <w:rPr>
            <w:rFonts w:ascii="Times" w:eastAsia="Times" w:hAnsi="Times" w:cs="Times"/>
            <w:highlight w:val="yellow"/>
            <w:rPrChange w:id="190" w:author="Cindy Furse" w:date="2025-04-08T10:51:00Z" w16du:dateUtc="2025-04-08T16:51:00Z">
              <w:rPr>
                <w:rFonts w:ascii="Times" w:eastAsia="Times" w:hAnsi="Times" w:cs="Times"/>
              </w:rPr>
            </w:rPrChange>
          </w:rPr>
          <w:t xml:space="preserve"> and xxx, respectively</w:t>
        </w:r>
      </w:ins>
      <w:r w:rsidRPr="00802EA1">
        <w:rPr>
          <w:rFonts w:ascii="Times" w:eastAsia="Times" w:hAnsi="Times" w:cs="Times"/>
          <w:highlight w:val="yellow"/>
          <w:rPrChange w:id="191" w:author="Cindy Furse" w:date="2025-04-08T10:51:00Z" w16du:dateUtc="2025-04-08T16:51:00Z">
            <w:rPr>
              <w:rFonts w:ascii="Times" w:eastAsia="Times" w:hAnsi="Times" w:cs="Times"/>
            </w:rPr>
          </w:rPrChange>
        </w:rPr>
        <w:t xml:space="preserve">, but the ZCZ sequences have </w:t>
      </w:r>
      <w:del w:id="192" w:author="Cindy Furse" w:date="2025-04-08T10:51:00Z" w16du:dateUtc="2025-04-08T16:51:00Z">
        <w:r w:rsidRPr="00802EA1" w:rsidDel="00802EA1">
          <w:rPr>
            <w:rFonts w:ascii="Times" w:eastAsia="Times" w:hAnsi="Times" w:cs="Times"/>
            <w:highlight w:val="yellow"/>
            <w:rPrChange w:id="193" w:author="Cindy Furse" w:date="2025-04-08T10:51:00Z" w16du:dateUtc="2025-04-08T16:51:00Z">
              <w:rPr>
                <w:rFonts w:ascii="Times" w:eastAsia="Times" w:hAnsi="Times" w:cs="Times"/>
              </w:rPr>
            </w:rPrChange>
          </w:rPr>
          <w:delText>very little</w:delText>
        </w:r>
      </w:del>
      <w:ins w:id="194" w:author="Cindy Furse" w:date="2025-04-08T10:51:00Z" w16du:dateUtc="2025-04-08T16:51:00Z">
        <w:r w:rsidR="00802EA1" w:rsidRPr="00802EA1">
          <w:rPr>
            <w:rFonts w:ascii="Times" w:eastAsia="Times" w:hAnsi="Times" w:cs="Times"/>
            <w:highlight w:val="yellow"/>
            <w:rPrChange w:id="195" w:author="Cindy Furse" w:date="2025-04-08T10:51:00Z" w16du:dateUtc="2025-04-08T16:51:00Z">
              <w:rPr>
                <w:rFonts w:ascii="Times" w:eastAsia="Times" w:hAnsi="Times" w:cs="Times"/>
              </w:rPr>
            </w:rPrChange>
          </w:rPr>
          <w:t>only xxx</w:t>
        </w:r>
      </w:ins>
      <w:r w:rsidRPr="00802EA1">
        <w:rPr>
          <w:rFonts w:ascii="Times" w:eastAsia="Times" w:hAnsi="Times" w:cs="Times"/>
          <w:highlight w:val="yellow"/>
          <w:rPrChange w:id="196" w:author="Cindy Furse" w:date="2025-04-08T10:51:00Z" w16du:dateUtc="2025-04-08T16:51:00Z">
            <w:rPr>
              <w:rFonts w:ascii="Times" w:eastAsia="Times" w:hAnsi="Times" w:cs="Times"/>
            </w:rPr>
          </w:rPrChange>
        </w:rPr>
        <w:t>.</w:t>
      </w:r>
    </w:p>
    <w:p w14:paraId="5D022375" w14:textId="77777777" w:rsidR="00437D94" w:rsidRDefault="00000000">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lastRenderedPageBreak/>
        <w:drawing>
          <wp:inline distT="0" distB="0" distL="0" distR="0" wp14:anchorId="21CC0162" wp14:editId="2A5DCE64">
            <wp:extent cx="3200400" cy="1790766"/>
            <wp:effectExtent l="0" t="0" r="0" b="0"/>
            <wp:docPr id="179879589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200400" cy="1790766"/>
                    </a:xfrm>
                    <a:prstGeom prst="rect">
                      <a:avLst/>
                    </a:prstGeom>
                    <a:ln/>
                  </pic:spPr>
                </pic:pic>
              </a:graphicData>
            </a:graphic>
          </wp:inline>
        </w:drawing>
      </w:r>
    </w:p>
    <w:p w14:paraId="361728C7" w14:textId="77777777" w:rsidR="00437D94" w:rsidRDefault="00000000">
      <w:pPr>
        <w:spacing w:after="120"/>
        <w:jc w:val="both"/>
        <w:rPr>
          <w:rFonts w:ascii="Times" w:eastAsia="Times" w:hAnsi="Times" w:cs="Times"/>
        </w:rPr>
      </w:pPr>
      <w:bookmarkStart w:id="197" w:name="_heading=h.rjl8ivnsru1u" w:colFirst="0" w:colLast="0"/>
      <w:bookmarkEnd w:id="197"/>
      <w:r>
        <w:t xml:space="preserve">Fig. 9. </w:t>
      </w:r>
      <w:r>
        <w:rPr>
          <w:rFonts w:ascii="Times" w:eastAsia="Times" w:hAnsi="Times" w:cs="Times"/>
        </w:rPr>
        <w:t xml:space="preserve">SSTDR response of the Y-shaped wire network in Fig. 3 is applied at Gen1(at A). Gen2 (at C) is matched and injects 15 interference signals that are </w:t>
      </w:r>
      <w:r>
        <w:rPr>
          <w:rFonts w:ascii="Times" w:eastAsia="Times" w:hAnsi="Times" w:cs="Times"/>
          <w:i/>
        </w:rPr>
        <w:t>m-</w:t>
      </w:r>
      <w:r>
        <w:rPr>
          <w:rFonts w:ascii="Times" w:eastAsia="Times" w:hAnsi="Times" w:cs="Times"/>
        </w:rPr>
        <w:t>, Gold, or ZCZ sequences.</w:t>
      </w:r>
    </w:p>
    <w:p w14:paraId="31843C00" w14:textId="77777777" w:rsidR="00437D94" w:rsidRDefault="00000000">
      <w:pPr>
        <w:pStyle w:val="Heading2"/>
        <w:numPr>
          <w:ilvl w:val="1"/>
          <w:numId w:val="2"/>
        </w:numPr>
      </w:pPr>
      <w:r>
        <w:t xml:space="preserve">View from Generator 2 </w:t>
      </w:r>
    </w:p>
    <w:p w14:paraId="38FEA072" w14:textId="77777777" w:rsidR="00437D94" w:rsidRDefault="00000000">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signals. The reflection response is shown in </w:t>
      </w:r>
      <w:r>
        <w:rPr>
          <w:rFonts w:ascii="Times" w:eastAsia="Times" w:hAnsi="Times" w:cs="Times"/>
          <w:color w:val="000000"/>
        </w:rPr>
        <w:t>Fig. 10</w:t>
      </w:r>
      <w:r>
        <w:rPr>
          <w:color w:val="000000"/>
        </w:rPr>
        <w:t>.</w:t>
      </w:r>
    </w:p>
    <w:p w14:paraId="1B5E0417" w14:textId="77777777" w:rsidR="00437D94" w:rsidRDefault="00000000">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6BC3983C" wp14:editId="49B421B1">
            <wp:extent cx="3189605" cy="1758315"/>
            <wp:effectExtent l="0" t="0" r="0" b="0"/>
            <wp:docPr id="179879589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1"/>
                    <a:srcRect/>
                    <a:stretch>
                      <a:fillRect/>
                    </a:stretch>
                  </pic:blipFill>
                  <pic:spPr>
                    <a:xfrm>
                      <a:off x="0" y="0"/>
                      <a:ext cx="3189605" cy="1758315"/>
                    </a:xfrm>
                    <a:prstGeom prst="rect">
                      <a:avLst/>
                    </a:prstGeom>
                    <a:ln/>
                  </pic:spPr>
                </pic:pic>
              </a:graphicData>
            </a:graphic>
          </wp:inline>
        </w:drawing>
      </w:r>
    </w:p>
    <w:p w14:paraId="00CFB58F" w14:textId="77777777" w:rsidR="00437D94" w:rsidRDefault="00000000">
      <w:pPr>
        <w:spacing w:after="120"/>
        <w:jc w:val="both"/>
      </w:pPr>
      <w:bookmarkStart w:id="198" w:name="_heading=h.h4xbz8pkehuu" w:colFirst="0" w:colLast="0"/>
      <w:bookmarkEnd w:id="198"/>
      <w:r>
        <w:t xml:space="preserve">Fig. 10. </w:t>
      </w:r>
      <w:r>
        <w:rPr>
          <w:rFonts w:ascii="Times" w:eastAsia="Times" w:hAnsi="Times" w:cs="Times"/>
        </w:rPr>
        <w:t xml:space="preserve">STDR response of the Y-shaped wire network in Fig. 3. The signal is applied at Gen2 (at C). Gen1 (at A) is matched and injects 5 interference signals that are </w:t>
      </w:r>
      <w:r>
        <w:rPr>
          <w:rFonts w:ascii="Times" w:eastAsia="Times" w:hAnsi="Times" w:cs="Times"/>
          <w:i/>
        </w:rPr>
        <w:t>m-</w:t>
      </w:r>
      <w:r>
        <w:rPr>
          <w:rFonts w:ascii="Times" w:eastAsia="Times" w:hAnsi="Times" w:cs="Times"/>
        </w:rPr>
        <w:t xml:space="preserve">, Gold, or ZCZ sequences. </w:t>
      </w:r>
      <w:r>
        <w:rPr>
          <w:rFonts w:ascii="Times" w:eastAsia="Times" w:hAnsi="Times" w:cs="Times"/>
          <w:highlight w:val="yellow"/>
        </w:rPr>
        <w:t xml:space="preserve"> </w:t>
      </w:r>
    </w:p>
    <w:p w14:paraId="3B74E233" w14:textId="77777777" w:rsidR="00437D94" w:rsidRDefault="00000000">
      <w:pPr>
        <w:pStyle w:val="Heading1"/>
        <w:numPr>
          <w:ilvl w:val="0"/>
          <w:numId w:val="2"/>
        </w:numPr>
      </w:pPr>
      <w:r>
        <w:t>Simulation Results</w:t>
      </w:r>
    </w:p>
    <w:p w14:paraId="0E16A1A9" w14:textId="77777777" w:rsidR="00437D94" w:rsidRDefault="00000000">
      <w:pPr>
        <w:jc w:val="both"/>
      </w:pPr>
      <w:r>
        <w:t xml:space="preserve">The results in section IV demonstrate the relative interference of </w:t>
      </w:r>
      <w:r>
        <w:rPr>
          <w:i/>
        </w:rPr>
        <w:t>m-,</w:t>
      </w:r>
      <w:r>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code lengths, zero correlation zones, numbers of interferers, etc. For this purpose, we have developed a simulation tool. A bounce diagram is used to determine the expected magnitudes and time delays of reflections and transmission within the wire network. These magnitudes and time delays are used to determine an expected correlation signature for each reflection, and then all reflections are added to create the total correlation signature. For the wire network in Fig. 3 with Gen 1 transmitting a single sequence at A and Gen 2 transmitting 15 interfering signals at C, the correlated reflection response is shown in Fig. 11 for</w:t>
      </w:r>
      <w:r>
        <w:rPr>
          <w:i/>
        </w:rPr>
        <w:t xml:space="preserve"> m</w:t>
      </w:r>
      <w:r>
        <w:t>-, Gold, and ZCZ sequences. This is comparable to measured data shown in Fig. 5 with C an open circuit or high impedance generator. The various levels of interference for the different sequence types are comparable to Fig. 8 with 15 interferers.</w:t>
      </w:r>
    </w:p>
    <w:p w14:paraId="15449B40" w14:textId="77777777" w:rsidR="00437D94" w:rsidRDefault="00437D94">
      <w:pPr>
        <w:jc w:val="both"/>
      </w:pPr>
    </w:p>
    <w:p w14:paraId="0404AB56" w14:textId="77777777" w:rsidR="00437D94" w:rsidRDefault="00000000">
      <w:r>
        <w:rPr>
          <w:noProof/>
        </w:rPr>
        <w:drawing>
          <wp:inline distT="0" distB="0" distL="0" distR="0" wp14:anchorId="1E7D72B9" wp14:editId="4DA6DA81">
            <wp:extent cx="3186430" cy="1690370"/>
            <wp:effectExtent l="0" t="0" r="0" b="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86430" cy="1690370"/>
                    </a:xfrm>
                    <a:prstGeom prst="rect">
                      <a:avLst/>
                    </a:prstGeom>
                    <a:ln/>
                  </pic:spPr>
                </pic:pic>
              </a:graphicData>
            </a:graphic>
          </wp:inline>
        </w:drawing>
      </w:r>
    </w:p>
    <w:p w14:paraId="422DC7DA" w14:textId="77777777" w:rsidR="00437D94" w:rsidRDefault="00000000">
      <w:pPr>
        <w:spacing w:after="120"/>
        <w:jc w:val="both"/>
        <w:rPr>
          <w:rFonts w:ascii="Times" w:eastAsia="Times" w:hAnsi="Times" w:cs="Times"/>
        </w:rPr>
      </w:pPr>
      <w:r>
        <w:t xml:space="preserve">Fig. 11. </w:t>
      </w:r>
      <w:r>
        <w:rPr>
          <w:rFonts w:ascii="Times" w:eastAsia="Times" w:hAnsi="Times" w:cs="Times"/>
        </w:rPr>
        <w:t xml:space="preserve">Diagnosis of Y-shaped wire network using STDR using </w:t>
      </w:r>
      <w:r>
        <w:rPr>
          <w:rFonts w:ascii="Times" w:eastAsia="Times" w:hAnsi="Times" w:cs="Times"/>
          <w:i/>
        </w:rPr>
        <w:t>m-</w:t>
      </w:r>
      <w:r>
        <w:rPr>
          <w:rFonts w:ascii="Times" w:eastAsia="Times" w:hAnsi="Times" w:cs="Times"/>
        </w:rPr>
        <w:t>, Gold, or ZCZ sequences. Gen. 1 (at A) is testing, and Gen. 2 (at C) injects 15 interference signals.</w:t>
      </w:r>
    </w:p>
    <w:p w14:paraId="7158C637" w14:textId="77777777" w:rsidR="00437D94" w:rsidRDefault="00000000">
      <w:pPr>
        <w:pStyle w:val="Heading1"/>
        <w:numPr>
          <w:ilvl w:val="0"/>
          <w:numId w:val="2"/>
        </w:numPr>
      </w:pPr>
      <w:r>
        <w:t>Discussion and Conclusion</w:t>
      </w:r>
    </w:p>
    <w:p w14:paraId="75B92BE1" w14:textId="77777777" w:rsidR="00437D94" w:rsidRDefault="00000000">
      <w:pPr>
        <w:spacing w:after="120"/>
        <w:jc w:val="both"/>
      </w:pPr>
      <w:r>
        <w:rPr>
          <w:rFonts w:ascii="Times" w:eastAsia="Times" w:hAnsi="Times" w:cs="Times"/>
        </w:rPr>
        <w:t xml:space="preserve">This paper concentrates on enabling distributed sensing and diagnosis of branched wire networks using spread spectrum and sequence time domain reflectometry (SS/STDR) with zero-correlation codes (ZCZ). The advantage of these sequences is that they have literally zero correlation over a specific zone (in time or space) that can greatly improve testing accuracy. This has been previously introduced </w:t>
      </w:r>
      <w:proofErr w:type="gramStart"/>
      <w:r>
        <w:rPr>
          <w:rFonts w:ascii="Times" w:eastAsia="Times" w:hAnsi="Times" w:cs="Times"/>
        </w:rPr>
        <w:t>in  [</w:t>
      </w:r>
      <w:proofErr w:type="gramEnd"/>
      <w:r>
        <w:rPr>
          <w:rFonts w:ascii="Times" w:eastAsia="Times" w:hAnsi="Times" w:cs="Times"/>
        </w:rPr>
        <w:t xml:space="preserve">6], [7], [8]. In this paper, we validated these results with measurement on a Y-shaped branched network. We compared </w:t>
      </w:r>
      <w:r>
        <w:rPr>
          <w:rFonts w:ascii="Times" w:eastAsia="Times" w:hAnsi="Times" w:cs="Times"/>
          <w:i/>
        </w:rPr>
        <w:t>m</w:t>
      </w:r>
      <w:r>
        <w:rPr>
          <w:rFonts w:ascii="Times" w:eastAsia="Times" w:hAnsi="Times" w:cs="Times"/>
        </w:rPr>
        <w:t xml:space="preserve">-, Gold, and ZCZ sequences to determine how much interference will be seen from one test sequence with up to 15 interferers. As expected, we saw that </w:t>
      </w:r>
      <w:r>
        <w:rPr>
          <w:rFonts w:ascii="Times" w:eastAsia="Times" w:hAnsi="Times" w:cs="Times"/>
          <w:i/>
        </w:rPr>
        <w:t>m</w:t>
      </w:r>
      <w:r>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applications, where testing is done from multiple locations to improve the diagnostic options for the system, the interference from these multiple sequences testing simultaneously is substantial and problematic for both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The ZCZ sequences show near-perfect zero-correlation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t>), sequence length (</w:t>
      </w:r>
      <w:r>
        <w:rPr>
          <w:i/>
        </w:rPr>
        <w:t>N</w:t>
      </w:r>
      <w:r>
        <w:t xml:space="preserve"> chips), and number of available ZCZ sequences (</w:t>
      </w:r>
      <w:r>
        <w:rPr>
          <w:i/>
        </w:rPr>
        <w:t>M</w:t>
      </w:r>
      <w:r>
        <w:t xml:space="preserve">) are related as </w:t>
      </w:r>
    </w:p>
    <w:tbl>
      <w:tblPr>
        <w:tblStyle w:val="af0"/>
        <w:tblW w:w="5030" w:type="dxa"/>
        <w:tblLayout w:type="fixed"/>
        <w:tblLook w:val="0400" w:firstRow="0" w:lastRow="0" w:firstColumn="0" w:lastColumn="0" w:noHBand="0" w:noVBand="1"/>
      </w:tblPr>
      <w:tblGrid>
        <w:gridCol w:w="4480"/>
        <w:gridCol w:w="550"/>
      </w:tblGrid>
      <w:tr w:rsidR="00437D94" w14:paraId="4D24D978" w14:textId="77777777">
        <w:trPr>
          <w:trHeight w:val="283"/>
        </w:trPr>
        <w:tc>
          <w:tcPr>
            <w:tcW w:w="4480" w:type="dxa"/>
            <w:vAlign w:val="center"/>
          </w:tcPr>
          <w:p w14:paraId="5BD55956" w14:textId="77777777" w:rsidR="00437D94"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50" w:type="dxa"/>
            <w:vAlign w:val="center"/>
          </w:tcPr>
          <w:p w14:paraId="22D12929" w14:textId="77777777" w:rsidR="00437D94"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(16)</w:t>
            </w:r>
          </w:p>
        </w:tc>
      </w:tr>
    </w:tbl>
    <w:p w14:paraId="19B7A6B0" w14:textId="77777777" w:rsidR="00437D94" w:rsidRDefault="00000000">
      <w:pPr>
        <w:spacing w:before="120" w:after="120"/>
        <w:jc w:val="both"/>
      </w:pPr>
      <w:r>
        <w:rPr>
          <w:rFonts w:ascii="Times" w:eastAsia="Times" w:hAnsi="Times" w:cs="Times"/>
        </w:rPr>
        <w:t xml:space="preserve">In addition to validating the performance of the ZCZ sequences on a simple Y-network, a numerical simulation code was developed to allow us to consider more complex networks and different sequence parameters for other applications.  </w:t>
      </w:r>
      <w:r>
        <w:t xml:space="preserve">If we want to work on a smaller length system,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m:t>
        </m:r>
      </m:oMath>
      <w:r>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w:t>
      </w:r>
      <w:r>
        <w:lastRenderedPageBreak/>
        <w:t xml:space="preserve">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t>. This is an appropriate size for many types of imaging systems, such as microwave-based breast cancer detection.</w:t>
      </w:r>
    </w:p>
    <w:p w14:paraId="35827C77" w14:textId="77777777" w:rsidR="00437D94" w:rsidRDefault="00000000">
      <w:pPr>
        <w:spacing w:before="120" w:after="120"/>
        <w:jc w:val="both"/>
      </w:pPr>
      <w:r>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Default="00000000">
      <w:pPr>
        <w:keepNext/>
        <w:spacing w:before="240" w:after="80"/>
        <w:ind w:left="990" w:hanging="360"/>
        <w:jc w:val="center"/>
        <w:rPr>
          <w:smallCaps/>
        </w:rPr>
      </w:pPr>
      <w:r>
        <w:rPr>
          <w:smallCaps/>
        </w:rPr>
        <w:t>Disclosure</w:t>
      </w:r>
    </w:p>
    <w:p w14:paraId="5C7F9DA1" w14:textId="77777777" w:rsidR="00437D94" w:rsidRDefault="00000000">
      <w:pPr>
        <w:jc w:val="both"/>
      </w:pPr>
      <w:r>
        <w:t xml:space="preserve">Dr. C. M. Furse is a co-founder of </w:t>
      </w:r>
      <w:proofErr w:type="spellStart"/>
      <w:r>
        <w:t>LiveWire</w:t>
      </w:r>
      <w:proofErr w:type="spellEnd"/>
      <w:r>
        <w:t xml:space="preserve"> Innovation, Inc. that is commercializing SSTDR technology, and therefore she is disclosing a financial conflict of interest.</w:t>
      </w:r>
    </w:p>
    <w:p w14:paraId="26CF0BDF" w14:textId="77777777" w:rsidR="00437D94" w:rsidRDefault="00000000">
      <w:pPr>
        <w:keepNext/>
        <w:spacing w:before="240" w:after="80"/>
        <w:ind w:left="990" w:hanging="360"/>
        <w:jc w:val="center"/>
        <w:rPr>
          <w:smallCaps/>
        </w:rPr>
      </w:pPr>
      <w:r>
        <w:rPr>
          <w:smallCaps/>
        </w:rPr>
        <w:t>Acknowledgment</w:t>
      </w:r>
    </w:p>
    <w:p w14:paraId="70073071" w14:textId="77777777" w:rsidR="00437D94" w:rsidRDefault="00000000">
      <w:pPr>
        <w:jc w:val="both"/>
      </w:pPr>
      <w:bookmarkStart w:id="199" w:name="_heading=h.i33s7azrcr9" w:colFirst="0" w:colLast="0"/>
      <w:bookmarkEnd w:id="199"/>
      <w:r>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5EDA555C" w14:textId="77777777" w:rsidR="00437D94" w:rsidRDefault="00000000">
      <w:pPr>
        <w:keepNext/>
        <w:spacing w:before="240" w:after="80"/>
        <w:ind w:left="990" w:hanging="360"/>
        <w:jc w:val="center"/>
        <w:rPr>
          <w:smallCaps/>
        </w:rPr>
      </w:pPr>
      <w:r>
        <w:rPr>
          <w:smallCaps/>
        </w:rPr>
        <w:t>References</w:t>
      </w:r>
    </w:p>
    <w:p w14:paraId="7909A36E"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[1]</w:t>
      </w:r>
      <w:r>
        <w:rPr>
          <w:color w:val="000000"/>
        </w:rPr>
        <w:tab/>
        <w:t xml:space="preserve">C. M. Furse, M. </w:t>
      </w:r>
      <w:proofErr w:type="spellStart"/>
      <w:r>
        <w:rPr>
          <w:color w:val="000000"/>
        </w:rPr>
        <w:t>Kafal</w:t>
      </w:r>
      <w:proofErr w:type="spellEnd"/>
      <w:r>
        <w:rPr>
          <w:color w:val="000000"/>
        </w:rPr>
        <w:t xml:space="preserve">, R. Razzaghi, and Y.-J. Shin, “Fault Diagnosis for Electrical Systems and Power Networks: A Review,” </w:t>
      </w:r>
      <w:r>
        <w:rPr>
          <w:i/>
          <w:color w:val="000000"/>
        </w:rPr>
        <w:t>IEEE Sensors Journal</w:t>
      </w:r>
      <w:r>
        <w:rPr>
          <w:color w:val="000000"/>
        </w:rPr>
        <w:t>, 2020.</w:t>
      </w:r>
    </w:p>
    <w:p w14:paraId="01CF9A37"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[2]</w:t>
      </w:r>
      <w:r>
        <w:rPr>
          <w:color w:val="000000"/>
        </w:rPr>
        <w:tab/>
        <w:t xml:space="preserve">A. Lelong, L. </w:t>
      </w:r>
      <w:proofErr w:type="spellStart"/>
      <w:r>
        <w:rPr>
          <w:color w:val="000000"/>
        </w:rPr>
        <w:t>Sommervogel</w:t>
      </w:r>
      <w:proofErr w:type="spellEnd"/>
      <w:r>
        <w:rPr>
          <w:color w:val="000000"/>
        </w:rPr>
        <w:t xml:space="preserve">, N. </w:t>
      </w:r>
      <w:proofErr w:type="spellStart"/>
      <w:r>
        <w:rPr>
          <w:color w:val="000000"/>
        </w:rPr>
        <w:t>Ravot</w:t>
      </w:r>
      <w:proofErr w:type="spellEnd"/>
      <w:r>
        <w:rPr>
          <w:color w:val="000000"/>
        </w:rPr>
        <w:t xml:space="preserve">, and M. O. Carrion, “Distributed reflectometry method for wire fault location using selective average,” </w:t>
      </w:r>
      <w:r>
        <w:rPr>
          <w:i/>
          <w:color w:val="000000"/>
        </w:rPr>
        <w:t>IEEE sensors journal</w:t>
      </w:r>
      <w:r>
        <w:rPr>
          <w:color w:val="000000"/>
        </w:rPr>
        <w:t>, vol. 10, no. 2, pp. 300–310, 2009.</w:t>
      </w:r>
    </w:p>
    <w:p w14:paraId="145BEF26"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[3]</w:t>
      </w:r>
      <w:r>
        <w:rPr>
          <w:color w:val="000000"/>
        </w:rPr>
        <w:tab/>
        <w:t xml:space="preserve">C. Lo and C. Furse, “Modeling and simulation of branched wiring networks,” </w:t>
      </w:r>
      <w:r>
        <w:rPr>
          <w:i/>
          <w:color w:val="000000"/>
        </w:rPr>
        <w:t>Applied Computational Electromagnetics Society Journal</w:t>
      </w:r>
      <w:r>
        <w:rPr>
          <w:color w:val="000000"/>
        </w:rPr>
        <w:t>, vol. 23, no. 2, p. 143, 2008.</w:t>
      </w:r>
    </w:p>
    <w:p w14:paraId="25F23D01"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[4]</w:t>
      </w:r>
      <w:r>
        <w:rPr>
          <w:color w:val="000000"/>
        </w:rPr>
        <w:tab/>
        <w:t xml:space="preserve">F. </w:t>
      </w:r>
      <w:proofErr w:type="spellStart"/>
      <w:r>
        <w:rPr>
          <w:color w:val="000000"/>
        </w:rPr>
        <w:t>Auzanneau</w:t>
      </w:r>
      <w:proofErr w:type="spellEnd"/>
      <w:r>
        <w:rPr>
          <w:color w:val="000000"/>
        </w:rPr>
        <w:t xml:space="preserve">, N. </w:t>
      </w:r>
      <w:proofErr w:type="spellStart"/>
      <w:r>
        <w:rPr>
          <w:color w:val="000000"/>
        </w:rPr>
        <w:t>Ravot</w:t>
      </w:r>
      <w:proofErr w:type="spellEnd"/>
      <w:r>
        <w:rPr>
          <w:color w:val="000000"/>
        </w:rPr>
        <w:t xml:space="preserve">, and L. </w:t>
      </w:r>
      <w:proofErr w:type="spellStart"/>
      <w:r>
        <w:rPr>
          <w:color w:val="000000"/>
        </w:rPr>
        <w:t>Incarbone</w:t>
      </w:r>
      <w:proofErr w:type="spellEnd"/>
      <w:r>
        <w:rPr>
          <w:color w:val="000000"/>
        </w:rPr>
        <w:t xml:space="preserve">, “Chaos time domain reflectometry for online defect detection in noisy wired networks,” </w:t>
      </w:r>
      <w:r>
        <w:rPr>
          <w:i/>
          <w:color w:val="000000"/>
        </w:rPr>
        <w:t>IEEE Sensors Journal</w:t>
      </w:r>
      <w:r>
        <w:rPr>
          <w:color w:val="000000"/>
        </w:rPr>
        <w:t>, vol. 16, no. 22, pp. 8027–8034, 2016.</w:t>
      </w:r>
    </w:p>
    <w:p w14:paraId="591B22AF"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[5]</w:t>
      </w:r>
      <w:r>
        <w:rPr>
          <w:color w:val="000000"/>
        </w:rPr>
        <w:tab/>
        <w:t xml:space="preserve">S. Kingston </w:t>
      </w:r>
      <w:r>
        <w:rPr>
          <w:i/>
          <w:color w:val="000000"/>
        </w:rPr>
        <w:t>et al.</w:t>
      </w:r>
      <w:r>
        <w:rPr>
          <w:color w:val="000000"/>
        </w:rPr>
        <w:t xml:space="preserve">, “A SSTDR methodology, implementations, and challenges,” </w:t>
      </w:r>
      <w:r>
        <w:rPr>
          <w:i/>
          <w:color w:val="000000"/>
        </w:rPr>
        <w:t>Sensors</w:t>
      </w:r>
      <w:r>
        <w:rPr>
          <w:color w:val="000000"/>
        </w:rPr>
        <w:t>, vol. 21, no. 16, p. 5268, 2021.</w:t>
      </w:r>
    </w:p>
    <w:p w14:paraId="010E6CD1"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[6]</w:t>
      </w:r>
      <w:r>
        <w:rPr>
          <w:color w:val="000000"/>
        </w:rPr>
        <w:tab/>
        <w:t xml:space="preserve">M. Addad and A. Djebbari, “Spread Spectrum Sensing Based on ZCZ Sequences for the Diagnosis of Noisy Wired Networks,” </w:t>
      </w:r>
      <w:r>
        <w:rPr>
          <w:i/>
          <w:color w:val="000000"/>
        </w:rPr>
        <w:t>IEEE Sensors Journal</w:t>
      </w:r>
      <w:r>
        <w:rPr>
          <w:color w:val="000000"/>
        </w:rPr>
        <w:t xml:space="preserve">, vol. 21, no. 2, pp. 914–920, Jan. 2021, </w:t>
      </w:r>
      <w:proofErr w:type="spellStart"/>
      <w:r>
        <w:rPr>
          <w:color w:val="000000"/>
        </w:rPr>
        <w:t>doi</w:t>
      </w:r>
      <w:proofErr w:type="spellEnd"/>
      <w:r>
        <w:rPr>
          <w:color w:val="000000"/>
        </w:rPr>
        <w:t>: 10.1109/JSEN.2020.3009182.</w:t>
      </w:r>
    </w:p>
    <w:p w14:paraId="21714E37"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[7]</w:t>
      </w:r>
      <w:r>
        <w:rPr>
          <w:color w:val="000000"/>
        </w:rPr>
        <w:tab/>
        <w:t xml:space="preserve">M. Addad and A. Djebbari, “Simultaneous multiple cable fault locating using zero correlation zone codes,” </w:t>
      </w:r>
      <w:r>
        <w:rPr>
          <w:i/>
          <w:color w:val="000000"/>
        </w:rPr>
        <w:t>IEEE Sensors Journal</w:t>
      </w:r>
      <w:r>
        <w:rPr>
          <w:color w:val="000000"/>
        </w:rPr>
        <w:t>, vol. 21, no. 2, pp. 907–913, 2020.</w:t>
      </w:r>
    </w:p>
    <w:p w14:paraId="12D267FB" w14:textId="77777777" w:rsidR="00437D94" w:rsidRDefault="00000000">
      <w:pPr>
        <w:pBdr>
          <w:top w:val="nil"/>
          <w:left w:val="nil"/>
          <w:bottom w:val="nil"/>
          <w:right w:val="nil"/>
          <w:between w:val="nil"/>
        </w:pBdr>
        <w:tabs>
          <w:tab w:val="left" w:pos="384"/>
        </w:tabs>
        <w:ind w:left="384" w:hanging="384"/>
        <w:jc w:val="both"/>
        <w:rPr>
          <w:color w:val="000000"/>
        </w:rPr>
      </w:pPr>
      <w:r>
        <w:rPr>
          <w:color w:val="000000"/>
        </w:rPr>
        <w:t>[8]</w:t>
      </w:r>
      <w:r>
        <w:rPr>
          <w:color w:val="000000"/>
        </w:rPr>
        <w:tab/>
        <w:t xml:space="preserve">M. Addad and A. Djebbari, “Spread spectrum reflectometry for the simultaneous diagnosis of shielded cable bundles,” </w:t>
      </w:r>
      <w:r>
        <w:rPr>
          <w:i/>
          <w:color w:val="000000"/>
        </w:rPr>
        <w:t>Nondestructive Testing and Evaluation</w:t>
      </w:r>
      <w:r>
        <w:rPr>
          <w:color w:val="000000"/>
        </w:rPr>
        <w:t>, vol. 39, no. 4, pp. 939–953, 2024.</w:t>
      </w:r>
    </w:p>
    <w:p w14:paraId="2CEBB88D" w14:textId="77777777" w:rsidR="00437D94" w:rsidRDefault="00437D94">
      <w:pPr>
        <w:pBdr>
          <w:top w:val="nil"/>
          <w:left w:val="nil"/>
          <w:bottom w:val="nil"/>
          <w:right w:val="nil"/>
          <w:between w:val="nil"/>
        </w:pBdr>
        <w:rPr>
          <w:i/>
          <w:color w:val="44546A"/>
          <w:sz w:val="18"/>
          <w:szCs w:val="18"/>
        </w:rPr>
      </w:pPr>
    </w:p>
    <w:p w14:paraId="6A13C96E" w14:textId="77777777" w:rsidR="00437D94" w:rsidRDefault="00000000">
      <w:pPr>
        <w:pBdr>
          <w:top w:val="nil"/>
          <w:left w:val="nil"/>
          <w:bottom w:val="nil"/>
          <w:right w:val="nil"/>
          <w:between w:val="nil"/>
        </w:pBdr>
        <w:jc w:val="both"/>
        <w:rPr>
          <w:color w:val="000000"/>
          <w:sz w:val="16"/>
          <w:szCs w:val="16"/>
        </w:rPr>
      </w:pPr>
      <w:bookmarkStart w:id="200" w:name="_heading=h.3whwml4" w:colFirst="0" w:colLast="0"/>
      <w:bookmarkEnd w:id="200"/>
      <w:r>
        <w:rPr>
          <w:b/>
          <w:color w:val="000000"/>
          <w:sz w:val="16"/>
          <w:szCs w:val="16"/>
        </w:rPr>
        <w:t xml:space="preserve">                                                                                                                  Mouad Addad</w:t>
      </w:r>
      <w:r>
        <w:rPr>
          <w:color w:val="000000"/>
          <w:sz w:val="16"/>
          <w:szCs w:val="16"/>
        </w:rPr>
        <w:t xml:space="preserve"> received his Ph.D. degree in Telecommunications from Djillali </w:t>
      </w:r>
      <w:proofErr w:type="spellStart"/>
      <w:r>
        <w:rPr>
          <w:color w:val="000000"/>
          <w:sz w:val="16"/>
          <w:szCs w:val="16"/>
        </w:rPr>
        <w:t>Liabes</w:t>
      </w:r>
      <w:proofErr w:type="spellEnd"/>
      <w:r>
        <w:rPr>
          <w:color w:val="000000"/>
          <w:sz w:val="16"/>
          <w:szCs w:val="16"/>
        </w:rPr>
        <w:t xml:space="preserve"> University of Sidi Bel Abbes, Algeria, in 2018.  He joined the Telecommunications Department at the same University in 2018 where he is currently an Associate Professor. From 2017 to 2018, he was a visiting Ph.D. student at the Institute of Electronics, Microelectronics, and Nanotechnology (IEMN) in Valenciennes, France. In September 2024, he joined the Electrical and Computer Engineering Department at the University of Utah as a Visiting Scholar. His research interests include sequence design for communication systems, multiple access spread spectrum systems, channel estimation, and electrical system diagnosis using reflectometry measurements.</w:t>
      </w:r>
      <w:r>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23"/>
                    <a:srcRect l="-5" t="-2" r="-5" b="15622"/>
                    <a:stretch>
                      <a:fillRect/>
                    </a:stretch>
                  </pic:blipFill>
                  <pic:spPr>
                    <a:xfrm>
                      <a:off x="0" y="0"/>
                      <a:ext cx="914400" cy="1188720"/>
                    </a:xfrm>
                    <a:prstGeom prst="rect">
                      <a:avLst/>
                    </a:prstGeom>
                    <a:ln/>
                  </pic:spPr>
                </pic:pic>
              </a:graphicData>
            </a:graphic>
          </wp:anchor>
        </w:drawing>
      </w:r>
    </w:p>
    <w:p w14:paraId="14237F1B" w14:textId="77777777"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w:t>
      </w:r>
      <w:proofErr w:type="spellStart"/>
      <w:r>
        <w:rPr>
          <w:color w:val="000000"/>
          <w:sz w:val="16"/>
          <w:szCs w:val="16"/>
        </w:rPr>
        <w:t>Liabes</w:t>
      </w:r>
      <w:proofErr w:type="spellEnd"/>
      <w:r>
        <w:rPr>
          <w:color w:val="000000"/>
          <w:sz w:val="16"/>
          <w:szCs w:val="16"/>
        </w:rPr>
        <w:t xml:space="preserve"> University, as an Assistant Professor, became a Lecturer in 1997, and was promoted to Full Professor in 2003. Since 2000, he has been the Director of the Telecommunications and Digital Signal Processing Laboratory. He is currently with the Telecommunications Department, Faculty of Electrical Engineering, at Djillali </w:t>
      </w:r>
      <w:proofErr w:type="spellStart"/>
      <w:r>
        <w:rPr>
          <w:color w:val="000000"/>
          <w:sz w:val="16"/>
          <w:szCs w:val="16"/>
        </w:rPr>
        <w:t>Liabes</w:t>
      </w:r>
      <w:proofErr w:type="spellEnd"/>
      <w:r>
        <w:rPr>
          <w:color w:val="000000"/>
          <w:sz w:val="16"/>
          <w:szCs w:val="16"/>
        </w:rPr>
        <w:t xml:space="preserve"> University. His research interests include signal processing for telecommunications, free-space optical and fiber-optic systems, visible light communications, and diagnostic methods for wired and optical networks.</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24"/>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25"/>
                    <a:srcRect/>
                    <a:stretch>
                      <a:fillRect/>
                    </a:stretch>
                  </pic:blipFill>
                  <pic:spPr>
                    <a:xfrm>
                      <a:off x="0" y="0"/>
                      <a:ext cx="913765" cy="1217930"/>
                    </a:xfrm>
                    <a:prstGeom prst="rect">
                      <a:avLst/>
                    </a:prstGeom>
                    <a:ln/>
                  </pic:spPr>
                </pic:pic>
              </a:graphicData>
            </a:graphic>
          </wp:anchor>
        </w:drawing>
      </w:r>
    </w:p>
    <w:p w14:paraId="33D528EC" w14:textId="77777777" w:rsidR="00437D94" w:rsidRDefault="00000000">
      <w:pPr>
        <w:pBdr>
          <w:top w:val="nil"/>
          <w:left w:val="nil"/>
          <w:bottom w:val="nil"/>
          <w:right w:val="nil"/>
          <w:between w:val="nil"/>
        </w:pBdr>
        <w:jc w:val="both"/>
        <w:rPr>
          <w:b/>
          <w:sz w:val="16"/>
          <w:szCs w:val="16"/>
        </w:rPr>
      </w:pPr>
      <w:r>
        <w:rPr>
          <w:b/>
          <w:sz w:val="16"/>
          <w:szCs w:val="16"/>
        </w:rPr>
        <w:t xml:space="preserve">Evan Benoit </w:t>
      </w:r>
      <w:r>
        <w:rPr>
          <w:sz w:val="16"/>
          <w:szCs w:val="16"/>
        </w:rPr>
        <w:t>received a B.S. degree in nuclear engineering technology from Excelsior College, Albany, NY, USA, in 2015, a B.S. and M.S. degrees in electrical and computer engineering, and a Ph.D. degree in electrical engineering from the University of Utah, Salt Lake City, UT, USA, in 2020 and 2023, respectively. His focus of study was on electromagnetics and transmission lines. From 2005 to 2015, he was a Submarine Nuclear Field Electrician’s Mate with the U.S. Navy, in Philadelphia, PA, USA. He is working as a Research Assistant at the University of Utah, during the summer of 2018. After completing the Ph.D. degree, he became a Lecturing Instructor with the University of Utah Asia Campus in Seoul, Incheon, South Korea, where he teaches physics and electrical and computer engineering courses in the first two years of the ECE undergraduate program. His research explores the applicability and validation of spread spectrum time-domain reflectometry for measuring complex impedances and reflection coefficients on transmission lines.</w:t>
      </w:r>
    </w:p>
    <w:p w14:paraId="138FBEE7" w14:textId="77777777" w:rsidR="00437D94" w:rsidRDefault="00437D94">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26"/>
                    <a:srcRect l="-40" t="-29" r="-39" b="-28"/>
                    <a:stretch>
                      <a:fillRect/>
                    </a:stretch>
                  </pic:blipFill>
                  <pic:spPr>
                    <a:xfrm>
                      <a:off x="0" y="0"/>
                      <a:ext cx="914400" cy="1239520"/>
                    </a:xfrm>
                    <a:prstGeom prst="rect">
                      <a:avLst/>
                    </a:prstGeom>
                    <a:ln/>
                  </pic:spPr>
                </pic:pic>
              </a:graphicData>
            </a:graphic>
          </wp:anchor>
        </w:drawing>
      </w:r>
    </w:p>
    <w:p w14:paraId="3F54C547" w14:textId="77777777" w:rsidR="00437D94" w:rsidRDefault="00437D94">
      <w:pPr>
        <w:jc w:val="both"/>
        <w:rPr>
          <w:rFonts w:ascii="Helvetica Neue" w:eastAsia="Helvetica Neue" w:hAnsi="Helvetica Neue" w:cs="Helvetica Neue"/>
          <w:b/>
          <w:color w:val="004393"/>
          <w:sz w:val="16"/>
          <w:szCs w:val="16"/>
        </w:rPr>
      </w:pPr>
    </w:p>
    <w:sectPr w:rsidR="00437D94">
      <w:headerReference w:type="default" r:id="rId27"/>
      <w:footerReference w:type="default" r:id="rId28"/>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771122" w14:textId="77777777" w:rsidR="00BB56E3" w:rsidRDefault="00BB56E3">
      <w:r>
        <w:separator/>
      </w:r>
    </w:p>
  </w:endnote>
  <w:endnote w:type="continuationSeparator" w:id="0">
    <w:p w14:paraId="3A1D780B" w14:textId="77777777" w:rsidR="00BB56E3" w:rsidRDefault="00BB56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charset w:val="00"/>
    <w:family w:val="auto"/>
    <w:pitch w:val="default"/>
    <w:embedRegular r:id="rId1" w:fontKey="{489D7ACA-590E-44A7-8E01-B310A3B213D0}"/>
    <w:embedBold r:id="rId2" w:fontKey="{73C098E5-0AEC-406B-B0C6-42C690BB4AFE}"/>
    <w:embedItalic r:id="rId3" w:fontKey="{CD2A4045-E555-43EC-9064-BCF7D349658E}"/>
    <w:embedBoldItalic r:id="rId4" w:fontKey="{6B8BF093-7389-4577-AEC2-B2AE6DFFF18B}"/>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C2D5E423-B087-4FC7-9429-1B5618061A55}"/>
    <w:embedBold r:id="rId6" w:fontKey="{460DAC65-7054-4D82-A0DE-1B5AAC1A8F4B}"/>
    <w:embedItalic r:id="rId7" w:fontKey="{A15C2002-997C-4FE5-93EB-7A1D39227402}"/>
  </w:font>
  <w:font w:name="Tahoma">
    <w:panose1 w:val="020B0604030504040204"/>
    <w:charset w:val="00"/>
    <w:family w:val="swiss"/>
    <w:pitch w:val="variable"/>
    <w:sig w:usb0="E1002EFF" w:usb1="C000605B" w:usb2="00000029" w:usb3="00000000" w:csb0="000101FF" w:csb1="00000000"/>
    <w:embedRegular r:id="rId8" w:fontKey="{7DA79C5D-FB74-4468-BF2B-300E8A3E191B}"/>
  </w:font>
  <w:font w:name="Baskerville">
    <w:charset w:val="00"/>
    <w:family w:val="auto"/>
    <w:pitch w:val="variable"/>
    <w:sig w:usb0="80000063" w:usb1="00000000" w:usb2="00000000" w:usb3="00000000" w:csb0="000001FB" w:csb1="00000000"/>
  </w:font>
  <w:font w:name="Formata-Regular">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6C08A4AA-E137-4A0D-89EF-D01C643B0977}"/>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C7D5CC90-D81C-43FB-A761-F7C8CE21FDE5}"/>
    <w:embedBold r:id="rId11" w:fontKey="{2E803595-FBCC-4B67-B85C-FE8803932560}"/>
    <w:embedItalic r:id="rId12" w:fontKey="{5EB5D945-8AEB-477B-AF26-540283FEAD17}"/>
  </w:font>
  <w:font w:name="Georgia">
    <w:panose1 w:val="02040502050405020303"/>
    <w:charset w:val="00"/>
    <w:family w:val="roman"/>
    <w:pitch w:val="variable"/>
    <w:sig w:usb0="00000287" w:usb1="00000000" w:usb2="00000000" w:usb3="00000000" w:csb0="0000009F" w:csb1="00000000"/>
    <w:embedRegular r:id="rId13" w:fontKey="{4BAF5487-CD1C-4DBA-ABFC-738DF1D28ADC}"/>
    <w:embedItalic r:id="rId14" w:fontKey="{706D5B24-AD94-4CB6-889A-38517102BD3B}"/>
  </w:font>
  <w:font w:name="Symbol">
    <w:panose1 w:val="05050102010706020507"/>
    <w:charset w:val="02"/>
    <w:family w:val="roman"/>
    <w:pitch w:val="variable"/>
    <w:sig w:usb0="00000000" w:usb1="10000000" w:usb2="00000000" w:usb3="00000000" w:csb0="80000000" w:csb1="00000000"/>
  </w:font>
  <w:font w:name="Old Standard TT">
    <w:charset w:val="00"/>
    <w:family w:val="auto"/>
    <w:pitch w:val="default"/>
    <w:embedRegular r:id="rId15" w:fontKey="{DA258E02-8215-4598-9FEC-1A0708B7A46B}"/>
  </w:font>
  <w:font w:name="Cambria Math">
    <w:panose1 w:val="02040503050406030204"/>
    <w:charset w:val="00"/>
    <w:family w:val="roman"/>
    <w:pitch w:val="variable"/>
    <w:sig w:usb0="E00006FF" w:usb1="420024FF" w:usb2="02000000" w:usb3="00000000" w:csb0="0000019F" w:csb1="00000000"/>
    <w:embedRegular r:id="rId16" w:fontKey="{9D0FC333-ACEE-408F-BA8C-97B5C55CC1F0}"/>
    <w:embedItalic r:id="rId17" w:fontKey="{04A09903-DEC6-4281-9144-94775DAC50F6}"/>
  </w:font>
  <w:font w:name="Calibri">
    <w:panose1 w:val="020F0502020204030204"/>
    <w:charset w:val="00"/>
    <w:family w:val="swiss"/>
    <w:pitch w:val="variable"/>
    <w:sig w:usb0="E4002EFF" w:usb1="C200247B" w:usb2="00000009" w:usb3="00000000" w:csb0="000001FF" w:csb1="00000000"/>
    <w:embedRegular r:id="rId18" w:fontKey="{DF7C2389-EAF1-44AA-B8F1-BB5398A6DCF8}"/>
  </w:font>
  <w:font w:name="Calibri Light">
    <w:panose1 w:val="020F0302020204030204"/>
    <w:charset w:val="00"/>
    <w:family w:val="swiss"/>
    <w:pitch w:val="variable"/>
    <w:sig w:usb0="E4002EFF" w:usb1="C200247B" w:usb2="00000009" w:usb3="00000000" w:csb0="000001FF" w:csb1="00000000"/>
    <w:embedRegular r:id="rId19" w:fontKey="{93CE673D-C4DB-4ECB-8F6B-4292CA2105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6D3B22" w14:textId="77777777" w:rsidR="00BB56E3" w:rsidRDefault="00BB56E3">
      <w:r>
        <w:separator/>
      </w:r>
    </w:p>
  </w:footnote>
  <w:footnote w:type="continuationSeparator" w:id="0">
    <w:p w14:paraId="1E9A5B4D" w14:textId="77777777" w:rsidR="00BB56E3" w:rsidRDefault="00BB56E3">
      <w:r>
        <w:continuationSeparator/>
      </w:r>
    </w:p>
  </w:footnote>
  <w:footnote w:id="1">
    <w:p w14:paraId="6A91CC4C" w14:textId="77777777" w:rsidR="00437D94" w:rsidRDefault="00000000">
      <w:pPr>
        <w:pBdr>
          <w:top w:val="nil"/>
          <w:left w:val="nil"/>
          <w:bottom w:val="nil"/>
          <w:right w:val="nil"/>
          <w:between w:val="nil"/>
        </w:pBdr>
        <w:ind w:firstLine="202"/>
        <w:jc w:val="both"/>
        <w:rPr>
          <w:rFonts w:ascii="Helvetica Neue" w:eastAsia="Helvetica Neue" w:hAnsi="Helvetica Neue" w:cs="Helvetica Neue"/>
          <w:color w:val="000000"/>
          <w:sz w:val="16"/>
          <w:szCs w:val="16"/>
        </w:rPr>
      </w:pPr>
      <w:r>
        <w:rPr>
          <w:rStyle w:val="FootnoteReference"/>
        </w:rPr>
        <w:footnoteRef/>
      </w:r>
      <w:r>
        <w:rPr>
          <w:rFonts w:ascii="Helvetica Neue" w:eastAsia="Helvetica Neue" w:hAnsi="Helvetica Neue" w:cs="Helvetica Neue"/>
          <w:color w:val="000000"/>
          <w:sz w:val="16"/>
          <w:szCs w:val="16"/>
        </w:rPr>
        <w:t xml:space="preserve">This paragraph of the first footnote will contain the date on which you submitted your paper for review. </w:t>
      </w:r>
    </w:p>
    <w:p w14:paraId="765764FC" w14:textId="77777777" w:rsidR="00437D94" w:rsidRDefault="00000000">
      <w:pPr>
        <w:pBdr>
          <w:top w:val="nil"/>
          <w:left w:val="nil"/>
          <w:bottom w:val="nil"/>
          <w:right w:val="nil"/>
          <w:between w:val="nil"/>
        </w:pBdr>
        <w:ind w:firstLine="202"/>
        <w:jc w:val="both"/>
        <w:rPr>
          <w:rFonts w:ascii="Helvetica Neue" w:eastAsia="Helvetica Neue" w:hAnsi="Helvetica Neue" w:cs="Helvetica Neue"/>
          <w:color w:val="000000"/>
          <w:sz w:val="16"/>
          <w:szCs w:val="16"/>
        </w:rPr>
      </w:pPr>
      <w:r>
        <w:rPr>
          <w:rFonts w:ascii="Helvetica Neue" w:eastAsia="Helvetica Neue" w:hAnsi="Helvetica Neue" w:cs="Helvetica Neue"/>
          <w:color w:val="000000"/>
          <w:sz w:val="16"/>
          <w:szCs w:val="16"/>
        </w:rPr>
        <w:t xml:space="preserve">Mouad Addad is with the Telecommunications and Digital Signal Processing Laboratory, Djillali </w:t>
      </w:r>
      <w:proofErr w:type="spellStart"/>
      <w:r>
        <w:rPr>
          <w:rFonts w:ascii="Helvetica Neue" w:eastAsia="Helvetica Neue" w:hAnsi="Helvetica Neue" w:cs="Helvetica Neue"/>
          <w:color w:val="000000"/>
          <w:sz w:val="16"/>
          <w:szCs w:val="16"/>
        </w:rPr>
        <w:t>Liabes</w:t>
      </w:r>
      <w:proofErr w:type="spellEnd"/>
      <w:r>
        <w:rPr>
          <w:rFonts w:ascii="Helvetica Neue" w:eastAsia="Helvetica Neue" w:hAnsi="Helvetica Neue" w:cs="Helvetica Neue"/>
          <w:color w:val="000000"/>
          <w:sz w:val="16"/>
          <w:szCs w:val="16"/>
        </w:rPr>
        <w:t xml:space="preserve"> University of Sidi Bel Abbes, SBA, Algeria, and a visiting scholar with the Electrical and Computer Engineering Department, University of Utah, Salt Lake City, UT 84112 USA (e-mail: </w:t>
      </w:r>
      <w:hyperlink r:id="rId1">
        <w:r>
          <w:rPr>
            <w:rFonts w:ascii="Helvetica Neue" w:eastAsia="Helvetica Neue" w:hAnsi="Helvetica Neue" w:cs="Helvetica Neue"/>
            <w:color w:val="0000FF"/>
            <w:sz w:val="16"/>
            <w:szCs w:val="16"/>
            <w:u w:val="single"/>
          </w:rPr>
          <w:t>mouad.addad@univ-sba.dz</w:t>
        </w:r>
      </w:hyperlink>
      <w:r>
        <w:rPr>
          <w:rFonts w:ascii="Helvetica Neue" w:eastAsia="Helvetica Neue" w:hAnsi="Helvetica Neue" w:cs="Helvetica Neue"/>
          <w:color w:val="000000"/>
          <w:sz w:val="16"/>
          <w:szCs w:val="16"/>
        </w:rPr>
        <w:t xml:space="preserve"> and </w:t>
      </w:r>
      <w:hyperlink r:id="rId2">
        <w:r>
          <w:rPr>
            <w:rFonts w:ascii="Helvetica Neue" w:eastAsia="Helvetica Neue" w:hAnsi="Helvetica Neue" w:cs="Helvetica Neue"/>
            <w:color w:val="0000FF"/>
            <w:sz w:val="16"/>
            <w:szCs w:val="16"/>
            <w:u w:val="single"/>
          </w:rPr>
          <w:t>u6062840@utah.edu</w:t>
        </w:r>
      </w:hyperlink>
      <w:r>
        <w:rPr>
          <w:rFonts w:ascii="Helvetica Neue" w:eastAsia="Helvetica Neue" w:hAnsi="Helvetica Neue" w:cs="Helvetica Neue"/>
          <w:color w:val="000000"/>
          <w:sz w:val="16"/>
          <w:szCs w:val="16"/>
        </w:rPr>
        <w:t xml:space="preserve">) </w:t>
      </w:r>
    </w:p>
    <w:p w14:paraId="11CA0E89" w14:textId="77777777" w:rsidR="00437D94" w:rsidRDefault="00000000">
      <w:pPr>
        <w:pBdr>
          <w:top w:val="nil"/>
          <w:left w:val="nil"/>
          <w:bottom w:val="nil"/>
          <w:right w:val="nil"/>
          <w:between w:val="nil"/>
        </w:pBdr>
        <w:ind w:firstLine="202"/>
        <w:jc w:val="both"/>
        <w:rPr>
          <w:rFonts w:ascii="Helvetica Neue" w:eastAsia="Helvetica Neue" w:hAnsi="Helvetica Neue" w:cs="Helvetica Neue"/>
          <w:color w:val="000000"/>
          <w:sz w:val="16"/>
          <w:szCs w:val="16"/>
        </w:rPr>
      </w:pPr>
      <w:r>
        <w:rPr>
          <w:rFonts w:ascii="Helvetica Neue" w:eastAsia="Helvetica Neue" w:hAnsi="Helvetica Neue" w:cs="Helvetica Neue"/>
          <w:color w:val="000000"/>
          <w:sz w:val="16"/>
          <w:szCs w:val="16"/>
        </w:rPr>
        <w:t xml:space="preserve">Ali Djebbari is with the Telecommunications and Digital Signal Processing Laboratory, Djillali </w:t>
      </w:r>
      <w:proofErr w:type="spellStart"/>
      <w:r>
        <w:rPr>
          <w:rFonts w:ascii="Helvetica Neue" w:eastAsia="Helvetica Neue" w:hAnsi="Helvetica Neue" w:cs="Helvetica Neue"/>
          <w:color w:val="000000"/>
          <w:sz w:val="16"/>
          <w:szCs w:val="16"/>
        </w:rPr>
        <w:t>Liabes</w:t>
      </w:r>
      <w:proofErr w:type="spellEnd"/>
      <w:r>
        <w:rPr>
          <w:rFonts w:ascii="Helvetica Neue" w:eastAsia="Helvetica Neue" w:hAnsi="Helvetica Neue" w:cs="Helvetica Neue"/>
          <w:color w:val="000000"/>
          <w:sz w:val="16"/>
          <w:szCs w:val="16"/>
        </w:rPr>
        <w:t xml:space="preserve"> University of Sidi Bel Abbes, SBA, Algeria, (e-mail: </w:t>
      </w:r>
      <w:hyperlink r:id="rId3">
        <w:r>
          <w:rPr>
            <w:rFonts w:ascii="Helvetica Neue" w:eastAsia="Helvetica Neue" w:hAnsi="Helvetica Neue" w:cs="Helvetica Neue"/>
            <w:color w:val="0000FF"/>
            <w:sz w:val="16"/>
            <w:szCs w:val="16"/>
            <w:u w:val="single"/>
          </w:rPr>
          <w:t>ali.djebbari@univ-sba.dz</w:t>
        </w:r>
      </w:hyperlink>
      <w:r>
        <w:rPr>
          <w:rFonts w:ascii="Helvetica Neue" w:eastAsia="Helvetica Neue" w:hAnsi="Helvetica Neue" w:cs="Helvetica Neue"/>
          <w:color w:val="000000"/>
          <w:sz w:val="16"/>
          <w:szCs w:val="16"/>
        </w:rPr>
        <w:t>)</w:t>
      </w:r>
    </w:p>
    <w:p w14:paraId="0F9C6255" w14:textId="77777777" w:rsidR="00437D94" w:rsidRDefault="00000000">
      <w:pPr>
        <w:pBdr>
          <w:top w:val="nil"/>
          <w:left w:val="nil"/>
          <w:bottom w:val="nil"/>
          <w:right w:val="nil"/>
          <w:between w:val="nil"/>
        </w:pBdr>
        <w:ind w:firstLine="202"/>
        <w:jc w:val="both"/>
        <w:rPr>
          <w:rFonts w:ascii="Helvetica Neue" w:eastAsia="Helvetica Neue" w:hAnsi="Helvetica Neue" w:cs="Helvetica Neue"/>
          <w:color w:val="000000"/>
          <w:sz w:val="16"/>
          <w:szCs w:val="16"/>
        </w:rPr>
      </w:pPr>
      <w:r>
        <w:rPr>
          <w:rFonts w:ascii="Helvetica Neue" w:eastAsia="Helvetica Neue" w:hAnsi="Helvetica Neue" w:cs="Helvetica Neue"/>
          <w:color w:val="000000"/>
          <w:sz w:val="16"/>
          <w:szCs w:val="16"/>
        </w:rPr>
        <w:t xml:space="preserve">Evan Benoit is with the Department of Electrical and Computer Engineering, University of Utah, Asia Campus, </w:t>
      </w:r>
      <w:proofErr w:type="spellStart"/>
      <w:r>
        <w:rPr>
          <w:rFonts w:ascii="Helvetica Neue" w:eastAsia="Helvetica Neue" w:hAnsi="Helvetica Neue" w:cs="Helvetica Neue"/>
          <w:color w:val="000000"/>
          <w:sz w:val="16"/>
          <w:szCs w:val="16"/>
        </w:rPr>
        <w:t>Yeonsu</w:t>
      </w:r>
      <w:proofErr w:type="spellEnd"/>
      <w:r>
        <w:rPr>
          <w:rFonts w:ascii="Helvetica Neue" w:eastAsia="Helvetica Neue" w:hAnsi="Helvetica Neue" w:cs="Helvetica Neue"/>
          <w:color w:val="000000"/>
          <w:sz w:val="16"/>
          <w:szCs w:val="16"/>
        </w:rPr>
        <w:t xml:space="preserve">-Gu, Incheon 21985, South Korea (e-mail: </w:t>
      </w:r>
      <w:hyperlink r:id="rId4">
        <w:r>
          <w:rPr>
            <w:rFonts w:ascii="Helvetica Neue" w:eastAsia="Helvetica Neue" w:hAnsi="Helvetica Neue" w:cs="Helvetica Neue"/>
            <w:color w:val="0000FF"/>
            <w:sz w:val="16"/>
            <w:szCs w:val="16"/>
            <w:u w:val="single"/>
          </w:rPr>
          <w:t>evan.benoit@utah.edu</w:t>
        </w:r>
      </w:hyperlink>
      <w:r>
        <w:rPr>
          <w:rFonts w:ascii="Helvetica Neue" w:eastAsia="Helvetica Neue" w:hAnsi="Helvetica Neue" w:cs="Helvetica Neue"/>
          <w:color w:val="000000"/>
          <w:sz w:val="16"/>
          <w:szCs w:val="16"/>
        </w:rPr>
        <w:t>).</w:t>
      </w:r>
    </w:p>
    <w:p w14:paraId="7D751212" w14:textId="77777777" w:rsidR="00437D94" w:rsidRDefault="00000000">
      <w:pPr>
        <w:pBdr>
          <w:top w:val="nil"/>
          <w:left w:val="nil"/>
          <w:bottom w:val="nil"/>
          <w:right w:val="nil"/>
          <w:between w:val="nil"/>
        </w:pBdr>
        <w:ind w:firstLine="202"/>
        <w:jc w:val="both"/>
        <w:rPr>
          <w:rFonts w:ascii="Helvetica Neue" w:eastAsia="Helvetica Neue" w:hAnsi="Helvetica Neue" w:cs="Helvetica Neue"/>
          <w:color w:val="000000"/>
          <w:sz w:val="16"/>
          <w:szCs w:val="16"/>
        </w:rPr>
      </w:pPr>
      <w:r>
        <w:rPr>
          <w:rFonts w:ascii="Helvetica Neue" w:eastAsia="Helvetica Neue" w:hAnsi="Helvetica Neue" w:cs="Helvetica Neue"/>
          <w:color w:val="000000"/>
          <w:sz w:val="16"/>
          <w:szCs w:val="16"/>
        </w:rPr>
        <w:t xml:space="preserve">Cynthia M. Furse is with the Electrical and Computer Engineering Department, University of Utah, Salt Lake City, UT 84112 USA (e-mail: </w:t>
      </w:r>
      <w:hyperlink r:id="rId5">
        <w:r>
          <w:rPr>
            <w:rFonts w:ascii="Helvetica Neue" w:eastAsia="Helvetica Neue" w:hAnsi="Helvetica Neue" w:cs="Helvetica Neue"/>
            <w:color w:val="0000FF"/>
            <w:sz w:val="16"/>
            <w:szCs w:val="16"/>
            <w:u w:val="single"/>
          </w:rPr>
          <w:t>cfurse@ece.utah.edu</w:t>
        </w:r>
      </w:hyperlink>
      <w:r>
        <w:rPr>
          <w:rFonts w:ascii="Helvetica Neue" w:eastAsia="Helvetica Neue" w:hAnsi="Helvetica Neue" w:cs="Helvetica Neue"/>
          <w:color w:val="000000"/>
          <w:sz w:val="16"/>
          <w:szCs w:val="16"/>
        </w:rPr>
        <w:t>).</w:t>
      </w:r>
    </w:p>
    <w:p w14:paraId="0F43296A" w14:textId="77777777" w:rsidR="00437D94" w:rsidRDefault="00437D94">
      <w:pPr>
        <w:pBdr>
          <w:top w:val="nil"/>
          <w:left w:val="nil"/>
          <w:bottom w:val="nil"/>
          <w:right w:val="nil"/>
          <w:between w:val="nil"/>
        </w:pBdr>
        <w:jc w:val="both"/>
        <w:rPr>
          <w:rFonts w:ascii="Helvetica Neue" w:eastAsia="Helvetica Neue" w:hAnsi="Helvetica Neue" w:cs="Helvetica Neue"/>
          <w:color w:val="000000"/>
          <w:sz w:val="16"/>
          <w:szCs w:val="16"/>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77777777" w:rsidR="00437D94" w:rsidRDefault="00000000">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8</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ndy Furse">
    <w15:presenceInfo w15:providerId="Windows Live" w15:userId="36539257c4ef0203"/>
  </w15:person>
  <w15:person w15:author="Mouad Addad">
    <w15:presenceInfo w15:providerId="AD" w15:userId="S::u6062840@umail.utah.edu::c3c88dd7-25d4-46d1-a583-ea4a97f117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83CA7"/>
    <w:rsid w:val="00250192"/>
    <w:rsid w:val="00352800"/>
    <w:rsid w:val="00437D94"/>
    <w:rsid w:val="00762E56"/>
    <w:rsid w:val="00802EA1"/>
    <w:rsid w:val="008C6861"/>
    <w:rsid w:val="00BB56E3"/>
    <w:rsid w:val="00C12091"/>
    <w:rsid w:val="00D11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6"/>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18.png"/><Relationship Id="rId17" Type="http://schemas.openxmlformats.org/officeDocument/2006/relationships/image" Target="media/image7.png"/><Relationship Id="rId25" Type="http://schemas.openxmlformats.org/officeDocument/2006/relationships/image" Target="media/image15.jp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2.xml"/><Relationship Id="rId30"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3" Type="http://schemas.openxmlformats.org/officeDocument/2006/relationships/hyperlink" Target="mailto:ali.djebbari@univ-sba.dz" TargetMode="External"/><Relationship Id="rId2" Type="http://schemas.openxmlformats.org/officeDocument/2006/relationships/hyperlink" Target="mailto:u6062840@utah.edu" TargetMode="External"/><Relationship Id="rId1" Type="http://schemas.openxmlformats.org/officeDocument/2006/relationships/hyperlink" Target="mailto:mouad.addad@univ-sba.dz" TargetMode="External"/><Relationship Id="rId5" Type="http://schemas.openxmlformats.org/officeDocument/2006/relationships/hyperlink" Target="mailto:cfurse@ece.utah.edu" TargetMode="External"/><Relationship Id="rId4" Type="http://schemas.openxmlformats.org/officeDocument/2006/relationships/hyperlink" Target="mailto:evan.benoit@utah.edu"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8</Pages>
  <Words>6379</Words>
  <Characters>30173</Characters>
  <Application>Microsoft Office Word</Application>
  <DocSecurity>0</DocSecurity>
  <Lines>1508</Lines>
  <Paragraphs>380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3</cp:revision>
  <dcterms:created xsi:type="dcterms:W3CDTF">2025-02-07T01:48:00Z</dcterms:created>
  <dcterms:modified xsi:type="dcterms:W3CDTF">2025-04-08T17:21:00Z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id="c4d3V1bW"/&gt;&lt;style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